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1"/>
        <w:gridCol w:w="1332"/>
        <w:gridCol w:w="3744"/>
        <w:gridCol w:w="3234"/>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15DE861C" w:rsidR="00490374" w:rsidRPr="00EB5DC1" w:rsidRDefault="00046F74"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2709A5F9" w:rsidR="00490374" w:rsidRPr="00E324A2" w:rsidRDefault="00102083" w:rsidP="00A12772">
            <w:pPr>
              <w:jc w:val="center"/>
              <w:rPr>
                <w:rFonts w:ascii="Arial" w:hAnsi="Arial" w:cs="Arial"/>
                <w:bCs/>
              </w:rPr>
            </w:pPr>
            <w:r w:rsidRPr="00E324A2">
              <w:rPr>
                <w:rFonts w:ascii="Arial" w:hAnsi="Arial" w:cs="Arial"/>
                <w:bCs/>
              </w:rPr>
              <w:t>Complaints Policy - Introduction</w:t>
            </w:r>
          </w:p>
        </w:tc>
        <w:tc>
          <w:tcPr>
            <w:tcW w:w="3293" w:type="dxa"/>
            <w:vAlign w:val="center"/>
          </w:tcPr>
          <w:p w14:paraId="51CAF908" w14:textId="6DA16C33" w:rsidR="00490374" w:rsidRPr="00E324A2" w:rsidRDefault="00D118F6" w:rsidP="00A12772">
            <w:pPr>
              <w:jc w:val="center"/>
              <w:rPr>
                <w:rFonts w:ascii="Arial" w:hAnsi="Arial" w:cs="Arial"/>
              </w:rPr>
            </w:pPr>
            <w:r w:rsidRPr="00E324A2">
              <w:rPr>
                <w:rFonts w:ascii="Arial" w:hAnsi="Arial" w:cs="Arial"/>
              </w:rPr>
              <w:t>Whils</w:t>
            </w:r>
            <w:r w:rsidR="00102083" w:rsidRPr="00E324A2">
              <w:rPr>
                <w:rFonts w:ascii="Arial" w:hAnsi="Arial" w:cs="Arial"/>
              </w:rPr>
              <w:t>t</w:t>
            </w:r>
            <w:r w:rsidR="00CE5B26" w:rsidRPr="00E324A2">
              <w:rPr>
                <w:rFonts w:ascii="Arial" w:hAnsi="Arial" w:cs="Arial"/>
              </w:rPr>
              <w:t xml:space="preserve"> the wording is modified to </w:t>
            </w:r>
            <w:r w:rsidR="006E6D8F" w:rsidRPr="00E324A2">
              <w:rPr>
                <w:rFonts w:ascii="Arial" w:hAnsi="Arial" w:cs="Arial"/>
              </w:rPr>
              <w:t>best fit our organisational context, the premise and definition is the same.</w:t>
            </w: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2F0D4B">
            <w:pPr>
              <w:pStyle w:val="NoSpacing"/>
              <w:numPr>
                <w:ilvl w:val="0"/>
                <w:numId w:val="0"/>
              </w:numPr>
              <w:spacing w:after="120"/>
              <w:jc w:val="both"/>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1F2E669D" w:rsidR="00490374" w:rsidRPr="00EB5DC1" w:rsidRDefault="00922E64"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618D8D1E" w:rsidR="00490374" w:rsidRPr="00E324A2" w:rsidRDefault="001C409A" w:rsidP="00A12772">
            <w:pPr>
              <w:jc w:val="center"/>
              <w:rPr>
                <w:rFonts w:ascii="Arial" w:hAnsi="Arial" w:cs="Arial"/>
              </w:rPr>
            </w:pPr>
            <w:r w:rsidRPr="00E324A2">
              <w:rPr>
                <w:rFonts w:ascii="Arial" w:hAnsi="Arial" w:cs="Arial"/>
              </w:rPr>
              <w:t xml:space="preserve">When </w:t>
            </w:r>
            <w:r w:rsidR="00701189">
              <w:rPr>
                <w:rFonts w:ascii="Arial" w:hAnsi="Arial" w:cs="Arial"/>
              </w:rPr>
              <w:t>re</w:t>
            </w:r>
            <w:r w:rsidR="00D66EEA">
              <w:rPr>
                <w:rFonts w:ascii="Arial" w:hAnsi="Arial" w:cs="Arial"/>
              </w:rPr>
              <w:t>sidents</w:t>
            </w:r>
            <w:r w:rsidRPr="00E324A2">
              <w:rPr>
                <w:rFonts w:ascii="Arial" w:hAnsi="Arial" w:cs="Arial"/>
              </w:rPr>
              <w:t xml:space="preserve"> complain informally without using the word ‘complaint’ the issue will be resolved informally. This will be recorded either </w:t>
            </w:r>
            <w:r w:rsidR="00D0540E" w:rsidRPr="00E324A2">
              <w:rPr>
                <w:rFonts w:ascii="Arial" w:hAnsi="Arial" w:cs="Arial"/>
              </w:rPr>
              <w:t>online on our In-Form database or in meeting minutes.</w:t>
            </w:r>
          </w:p>
        </w:tc>
        <w:tc>
          <w:tcPr>
            <w:tcW w:w="3293" w:type="dxa"/>
            <w:vAlign w:val="center"/>
          </w:tcPr>
          <w:p w14:paraId="581A7CD0" w14:textId="03D7CED2" w:rsidR="00490374" w:rsidRPr="00E324A2" w:rsidRDefault="00D66EEA" w:rsidP="00A12772">
            <w:pPr>
              <w:jc w:val="center"/>
              <w:rPr>
                <w:rFonts w:ascii="Arial" w:hAnsi="Arial" w:cs="Arial"/>
              </w:rPr>
            </w:pPr>
            <w:r>
              <w:rPr>
                <w:rFonts w:ascii="Arial" w:hAnsi="Arial" w:cs="Arial"/>
              </w:rPr>
              <w:t>Resident</w:t>
            </w:r>
            <w:r w:rsidR="003A1D02" w:rsidRPr="00E324A2">
              <w:rPr>
                <w:rFonts w:ascii="Arial" w:hAnsi="Arial" w:cs="Arial"/>
              </w:rPr>
              <w:t>s are offered opportunities to discuss their feelings and give feedback in multiple ways. How the ‘complaint’ is given will affect where it is recorded.</w:t>
            </w: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53D8E08D" w:rsidR="00490374" w:rsidRPr="00EB5DC1" w:rsidRDefault="00EB5DC1" w:rsidP="002F0D4B">
            <w:pPr>
              <w:jc w:val="both"/>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w:t>
            </w:r>
            <w:r w:rsidR="00FA4A74">
              <w:rPr>
                <w:rFonts w:ascii="Arial" w:hAnsi="Arial" w:cs="Arial"/>
                <w:sz w:val="24"/>
                <w:szCs w:val="24"/>
              </w:rPr>
              <w:t xml:space="preserve"> </w:t>
            </w:r>
            <w:r w:rsidRPr="00EB5DC1">
              <w:rPr>
                <w:rFonts w:ascii="Arial" w:hAnsi="Arial" w:cs="Arial"/>
                <w:sz w:val="24"/>
                <w:szCs w:val="24"/>
              </w:rPr>
              <w:lastRenderedPageBreak/>
              <w:t>not complaints, but must be recorded, monitored and reviewed regularly.</w:t>
            </w:r>
          </w:p>
        </w:tc>
        <w:tc>
          <w:tcPr>
            <w:tcW w:w="1340" w:type="dxa"/>
            <w:vAlign w:val="center"/>
          </w:tcPr>
          <w:p w14:paraId="0903912B" w14:textId="1D471712" w:rsidR="00490374" w:rsidRPr="00EB5DC1" w:rsidRDefault="00F554A2"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8E4DFCE" w14:textId="569136A5" w:rsidR="00490374" w:rsidRPr="00E324A2" w:rsidRDefault="0072531A" w:rsidP="00A12772">
            <w:pPr>
              <w:jc w:val="center"/>
              <w:rPr>
                <w:rFonts w:ascii="Arial" w:hAnsi="Arial" w:cs="Arial"/>
              </w:rPr>
            </w:pPr>
            <w:r w:rsidRPr="00E324A2">
              <w:rPr>
                <w:rFonts w:ascii="Arial" w:hAnsi="Arial" w:cs="Arial"/>
              </w:rPr>
              <w:t xml:space="preserve">Service requests are often raised informally and are dealt with accordingly with the details recorded </w:t>
            </w:r>
            <w:r w:rsidR="00471571" w:rsidRPr="00E324A2">
              <w:rPr>
                <w:rFonts w:ascii="Arial" w:hAnsi="Arial" w:cs="Arial"/>
              </w:rPr>
              <w:t xml:space="preserve">either online on our In-Form database or in meeting minutes. More formal complaints are dealt with formally through our </w:t>
            </w:r>
            <w:r w:rsidR="00471571" w:rsidRPr="00E324A2">
              <w:rPr>
                <w:rFonts w:ascii="Arial" w:hAnsi="Arial" w:cs="Arial"/>
              </w:rPr>
              <w:lastRenderedPageBreak/>
              <w:t>complaints procedure and recorded as complaints.</w:t>
            </w:r>
          </w:p>
        </w:tc>
        <w:tc>
          <w:tcPr>
            <w:tcW w:w="3293" w:type="dxa"/>
            <w:vAlign w:val="center"/>
          </w:tcPr>
          <w:p w14:paraId="2F6AE317" w14:textId="1BB223FD" w:rsidR="009A1C9F" w:rsidRPr="00E324A2" w:rsidRDefault="009A1C9F" w:rsidP="00A12772">
            <w:pPr>
              <w:jc w:val="center"/>
              <w:rPr>
                <w:rFonts w:ascii="Arial" w:hAnsi="Arial" w:cs="Arial"/>
              </w:rPr>
            </w:pP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2F0D4B">
            <w:pPr>
              <w:pStyle w:val="NoSpacing"/>
              <w:numPr>
                <w:ilvl w:val="0"/>
                <w:numId w:val="0"/>
              </w:numPr>
              <w:spacing w:after="120"/>
              <w:jc w:val="both"/>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2F0D4B">
            <w:pPr>
              <w:jc w:val="both"/>
              <w:rPr>
                <w:rFonts w:ascii="Arial" w:hAnsi="Arial" w:cs="Arial"/>
                <w:sz w:val="24"/>
                <w:szCs w:val="24"/>
              </w:rPr>
            </w:pPr>
          </w:p>
        </w:tc>
        <w:tc>
          <w:tcPr>
            <w:tcW w:w="1340" w:type="dxa"/>
            <w:vAlign w:val="center"/>
          </w:tcPr>
          <w:p w14:paraId="3977D24A" w14:textId="3934727F" w:rsidR="00490374" w:rsidRPr="00EB5DC1" w:rsidRDefault="00FA4A74" w:rsidP="00490374">
            <w:pPr>
              <w:jc w:val="center"/>
              <w:rPr>
                <w:rFonts w:ascii="Arial" w:hAnsi="Arial" w:cs="Arial"/>
                <w:sz w:val="24"/>
                <w:szCs w:val="24"/>
              </w:rPr>
            </w:pPr>
            <w:r>
              <w:rPr>
                <w:rFonts w:ascii="Arial" w:hAnsi="Arial" w:cs="Arial"/>
                <w:sz w:val="24"/>
                <w:szCs w:val="24"/>
              </w:rPr>
              <w:t>Y</w:t>
            </w:r>
            <w:r w:rsidR="00C171B3">
              <w:rPr>
                <w:rFonts w:ascii="Arial" w:hAnsi="Arial" w:cs="Arial"/>
                <w:sz w:val="24"/>
                <w:szCs w:val="24"/>
              </w:rPr>
              <w:t>es</w:t>
            </w:r>
          </w:p>
        </w:tc>
        <w:tc>
          <w:tcPr>
            <w:tcW w:w="3827" w:type="dxa"/>
            <w:vAlign w:val="center"/>
          </w:tcPr>
          <w:p w14:paraId="44CB3CE5" w14:textId="606E1CB7" w:rsidR="00490374" w:rsidRPr="00EB5DC1" w:rsidRDefault="00A55344" w:rsidP="00A12772">
            <w:pPr>
              <w:jc w:val="center"/>
              <w:rPr>
                <w:rFonts w:ascii="Arial" w:hAnsi="Arial" w:cs="Arial"/>
                <w:sz w:val="24"/>
                <w:szCs w:val="24"/>
              </w:rPr>
            </w:pPr>
            <w:r w:rsidRPr="00E324A2">
              <w:rPr>
                <w:rFonts w:ascii="Arial" w:hAnsi="Arial" w:cs="Arial"/>
                <w:bCs/>
              </w:rPr>
              <w:t xml:space="preserve">Complaints Policy </w:t>
            </w:r>
            <w:r>
              <w:rPr>
                <w:rFonts w:ascii="Arial" w:hAnsi="Arial" w:cs="Arial"/>
                <w:bCs/>
              </w:rPr>
              <w:t>–</w:t>
            </w:r>
            <w:r w:rsidRPr="00E324A2">
              <w:rPr>
                <w:rFonts w:ascii="Arial" w:hAnsi="Arial" w:cs="Arial"/>
                <w:bCs/>
              </w:rPr>
              <w:t xml:space="preserve"> </w:t>
            </w:r>
            <w:r>
              <w:rPr>
                <w:rFonts w:ascii="Arial" w:hAnsi="Arial" w:cs="Arial"/>
                <w:bCs/>
              </w:rPr>
              <w:t>2.3</w:t>
            </w:r>
          </w:p>
        </w:tc>
        <w:tc>
          <w:tcPr>
            <w:tcW w:w="3293" w:type="dxa"/>
            <w:vAlign w:val="center"/>
          </w:tcPr>
          <w:p w14:paraId="43EBF921" w14:textId="77777777" w:rsidR="00490374" w:rsidRPr="00EB5DC1" w:rsidRDefault="00490374" w:rsidP="00A12772">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2F0D4B">
            <w:pPr>
              <w:pStyle w:val="NoSpacing"/>
              <w:numPr>
                <w:ilvl w:val="0"/>
                <w:numId w:val="0"/>
              </w:numPr>
              <w:spacing w:after="120"/>
              <w:jc w:val="both"/>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2F0D4B">
            <w:pPr>
              <w:jc w:val="both"/>
              <w:rPr>
                <w:rFonts w:ascii="Arial" w:hAnsi="Arial" w:cs="Arial"/>
                <w:sz w:val="24"/>
                <w:szCs w:val="24"/>
              </w:rPr>
            </w:pPr>
          </w:p>
        </w:tc>
        <w:tc>
          <w:tcPr>
            <w:tcW w:w="1340" w:type="dxa"/>
            <w:vAlign w:val="center"/>
          </w:tcPr>
          <w:p w14:paraId="0A6510E6" w14:textId="5F5CA052" w:rsidR="00490374" w:rsidRPr="00EB5DC1" w:rsidRDefault="00FA4A74" w:rsidP="00490374">
            <w:pPr>
              <w:jc w:val="center"/>
              <w:rPr>
                <w:rFonts w:ascii="Arial" w:hAnsi="Arial" w:cs="Arial"/>
                <w:sz w:val="24"/>
                <w:szCs w:val="24"/>
              </w:rPr>
            </w:pPr>
            <w:r>
              <w:rPr>
                <w:rFonts w:ascii="Arial" w:hAnsi="Arial" w:cs="Arial"/>
                <w:sz w:val="24"/>
                <w:szCs w:val="24"/>
              </w:rPr>
              <w:t>Y</w:t>
            </w:r>
            <w:r w:rsidR="00C171B3">
              <w:rPr>
                <w:rFonts w:ascii="Arial" w:hAnsi="Arial" w:cs="Arial"/>
                <w:sz w:val="24"/>
                <w:szCs w:val="24"/>
              </w:rPr>
              <w:t>es</w:t>
            </w:r>
          </w:p>
        </w:tc>
        <w:tc>
          <w:tcPr>
            <w:tcW w:w="3827" w:type="dxa"/>
            <w:vAlign w:val="center"/>
          </w:tcPr>
          <w:p w14:paraId="7452A260" w14:textId="77777777" w:rsidR="00490374" w:rsidRDefault="008B3983" w:rsidP="00A12772">
            <w:pPr>
              <w:jc w:val="center"/>
              <w:rPr>
                <w:rFonts w:ascii="Arial" w:hAnsi="Arial" w:cs="Arial"/>
                <w:sz w:val="24"/>
                <w:szCs w:val="24"/>
              </w:rPr>
            </w:pPr>
            <w:r>
              <w:rPr>
                <w:rFonts w:ascii="Arial" w:hAnsi="Arial" w:cs="Arial"/>
                <w:sz w:val="24"/>
                <w:szCs w:val="24"/>
              </w:rPr>
              <w:t xml:space="preserve">Feedback from surveys and informal feedback gathering, e.g., client’s meetings is not recorded as </w:t>
            </w:r>
            <w:r w:rsidR="006D0E7B">
              <w:rPr>
                <w:rFonts w:ascii="Arial" w:hAnsi="Arial" w:cs="Arial"/>
                <w:sz w:val="24"/>
                <w:szCs w:val="24"/>
              </w:rPr>
              <w:t xml:space="preserve">complaints. </w:t>
            </w:r>
          </w:p>
          <w:p w14:paraId="39863622" w14:textId="77777777" w:rsidR="00BB6B12" w:rsidRDefault="00BB6B12" w:rsidP="00A12772">
            <w:pPr>
              <w:jc w:val="center"/>
              <w:rPr>
                <w:rFonts w:ascii="Arial" w:hAnsi="Arial" w:cs="Arial"/>
                <w:sz w:val="24"/>
                <w:szCs w:val="24"/>
              </w:rPr>
            </w:pPr>
          </w:p>
          <w:p w14:paraId="6245F14A" w14:textId="6C77B183" w:rsidR="00BB6B12" w:rsidRPr="00EB5DC1" w:rsidRDefault="00BB6B12" w:rsidP="00A12772">
            <w:pPr>
              <w:jc w:val="center"/>
              <w:rPr>
                <w:rFonts w:ascii="Arial" w:hAnsi="Arial" w:cs="Arial"/>
                <w:sz w:val="24"/>
                <w:szCs w:val="24"/>
              </w:rPr>
            </w:pPr>
            <w:r>
              <w:rPr>
                <w:rFonts w:ascii="Arial" w:hAnsi="Arial" w:cs="Arial"/>
                <w:sz w:val="24"/>
                <w:szCs w:val="24"/>
              </w:rPr>
              <w:t xml:space="preserve">Details of how to make a complaint are given to </w:t>
            </w:r>
            <w:proofErr w:type="gramStart"/>
            <w:r>
              <w:rPr>
                <w:rFonts w:ascii="Arial" w:hAnsi="Arial" w:cs="Arial"/>
                <w:sz w:val="24"/>
                <w:szCs w:val="24"/>
              </w:rPr>
              <w:t>all of</w:t>
            </w:r>
            <w:proofErr w:type="gramEnd"/>
            <w:r>
              <w:rPr>
                <w:rFonts w:ascii="Arial" w:hAnsi="Arial" w:cs="Arial"/>
                <w:sz w:val="24"/>
                <w:szCs w:val="24"/>
              </w:rPr>
              <w:t xml:space="preserve"> our residents when they take up occupancy.</w:t>
            </w:r>
          </w:p>
        </w:tc>
        <w:tc>
          <w:tcPr>
            <w:tcW w:w="3293" w:type="dxa"/>
            <w:vAlign w:val="center"/>
          </w:tcPr>
          <w:p w14:paraId="30468464" w14:textId="77777777" w:rsidR="00490374" w:rsidRPr="00EB5DC1" w:rsidRDefault="00490374" w:rsidP="00A12772">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46"/>
        <w:gridCol w:w="1332"/>
        <w:gridCol w:w="3758"/>
        <w:gridCol w:w="3235"/>
      </w:tblGrid>
      <w:tr w:rsidR="00EB5DC1" w:rsidRPr="00EB5DC1" w14:paraId="4FBD33F7" w14:textId="77777777" w:rsidTr="00847A5B">
        <w:tc>
          <w:tcPr>
            <w:tcW w:w="1177" w:type="dxa"/>
            <w:vAlign w:val="center"/>
          </w:tcPr>
          <w:p w14:paraId="2F159935"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847A5B">
        <w:tc>
          <w:tcPr>
            <w:tcW w:w="1177" w:type="dxa"/>
            <w:vAlign w:val="center"/>
          </w:tcPr>
          <w:p w14:paraId="287F720F" w14:textId="045DFBB3" w:rsidR="00EB5DC1" w:rsidRPr="00EB5DC1" w:rsidRDefault="00EB5DC1" w:rsidP="00847A5B">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847A5B">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13FD3956" w:rsidR="00EB5DC1" w:rsidRPr="00EB5DC1" w:rsidRDefault="00616473"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04F1CD22" w:rsidR="00EB5DC1" w:rsidRPr="00EB5DC1" w:rsidRDefault="00616473" w:rsidP="00847A5B">
            <w:pPr>
              <w:jc w:val="center"/>
              <w:rPr>
                <w:rFonts w:ascii="Arial" w:hAnsi="Arial" w:cs="Arial"/>
                <w:sz w:val="24"/>
                <w:szCs w:val="24"/>
              </w:rPr>
            </w:pPr>
            <w:r w:rsidRPr="160FBA3E">
              <w:rPr>
                <w:rFonts w:ascii="Arial" w:hAnsi="Arial" w:cs="Arial"/>
              </w:rPr>
              <w:t xml:space="preserve">Complaints Policy – </w:t>
            </w:r>
            <w:r w:rsidR="00193ABD" w:rsidRPr="160FBA3E">
              <w:rPr>
                <w:rFonts w:ascii="Arial" w:hAnsi="Arial" w:cs="Arial"/>
              </w:rPr>
              <w:t>2.4</w:t>
            </w:r>
          </w:p>
        </w:tc>
        <w:tc>
          <w:tcPr>
            <w:tcW w:w="3293" w:type="dxa"/>
            <w:vAlign w:val="center"/>
          </w:tcPr>
          <w:p w14:paraId="446B964E" w14:textId="77777777" w:rsidR="00EB5DC1" w:rsidRPr="00EB5DC1" w:rsidRDefault="00EB5DC1" w:rsidP="00847A5B">
            <w:pPr>
              <w:jc w:val="center"/>
              <w:rPr>
                <w:rFonts w:ascii="Arial" w:hAnsi="Arial" w:cs="Arial"/>
                <w:sz w:val="24"/>
                <w:szCs w:val="24"/>
              </w:rPr>
            </w:pPr>
          </w:p>
        </w:tc>
      </w:tr>
      <w:tr w:rsidR="00EB5DC1" w:rsidRPr="00EB5DC1" w14:paraId="56BE0F51" w14:textId="77777777" w:rsidTr="00847A5B">
        <w:tc>
          <w:tcPr>
            <w:tcW w:w="1177" w:type="dxa"/>
            <w:vAlign w:val="center"/>
          </w:tcPr>
          <w:p w14:paraId="2917C7DB" w14:textId="1A1F131E" w:rsidR="00EB5DC1" w:rsidRPr="00EB5DC1" w:rsidRDefault="00EB5DC1" w:rsidP="00847A5B">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1D81CD99" w:rsidR="00EB5DC1" w:rsidRPr="00EB5DC1" w:rsidRDefault="00BB6B12" w:rsidP="00847A5B">
            <w:pPr>
              <w:jc w:val="center"/>
              <w:rPr>
                <w:rFonts w:ascii="Arial" w:hAnsi="Arial" w:cs="Arial"/>
                <w:sz w:val="24"/>
                <w:szCs w:val="24"/>
              </w:rPr>
            </w:pPr>
            <w:r>
              <w:rPr>
                <w:rFonts w:ascii="Arial" w:hAnsi="Arial" w:cs="Arial"/>
                <w:sz w:val="24"/>
                <w:szCs w:val="24"/>
              </w:rPr>
              <w:lastRenderedPageBreak/>
              <w:t>No</w:t>
            </w:r>
          </w:p>
        </w:tc>
        <w:tc>
          <w:tcPr>
            <w:tcW w:w="3827" w:type="dxa"/>
            <w:vAlign w:val="center"/>
          </w:tcPr>
          <w:p w14:paraId="2BA6A974" w14:textId="4CD0D129" w:rsidR="00EB5DC1" w:rsidRPr="00EB5DC1" w:rsidRDefault="00BB6B12" w:rsidP="00847A5B">
            <w:pPr>
              <w:jc w:val="center"/>
              <w:rPr>
                <w:rFonts w:ascii="Arial" w:hAnsi="Arial" w:cs="Arial"/>
                <w:sz w:val="24"/>
                <w:szCs w:val="24"/>
              </w:rPr>
            </w:pPr>
            <w:r>
              <w:rPr>
                <w:rFonts w:ascii="Arial" w:hAnsi="Arial" w:cs="Arial"/>
                <w:sz w:val="24"/>
                <w:szCs w:val="24"/>
              </w:rPr>
              <w:t>Our current Complaints Policy does not include these circumstances. This will be addressed at ou</w:t>
            </w:r>
            <w:r w:rsidR="00C05A8D">
              <w:rPr>
                <w:rFonts w:ascii="Arial" w:hAnsi="Arial" w:cs="Arial"/>
                <w:sz w:val="24"/>
                <w:szCs w:val="24"/>
              </w:rPr>
              <w:t>r</w:t>
            </w:r>
            <w:r>
              <w:rPr>
                <w:rFonts w:ascii="Arial" w:hAnsi="Arial" w:cs="Arial"/>
                <w:sz w:val="24"/>
                <w:szCs w:val="24"/>
              </w:rPr>
              <w:t xml:space="preserve"> next Policies and Proc</w:t>
            </w:r>
            <w:r w:rsidR="00985C23">
              <w:rPr>
                <w:rFonts w:ascii="Arial" w:hAnsi="Arial" w:cs="Arial"/>
                <w:sz w:val="24"/>
                <w:szCs w:val="24"/>
              </w:rPr>
              <w:t>ed</w:t>
            </w:r>
            <w:r>
              <w:rPr>
                <w:rFonts w:ascii="Arial" w:hAnsi="Arial" w:cs="Arial"/>
                <w:sz w:val="24"/>
                <w:szCs w:val="24"/>
              </w:rPr>
              <w:t xml:space="preserve">ures </w:t>
            </w:r>
            <w:r w:rsidR="007C5917">
              <w:rPr>
                <w:rFonts w:ascii="Arial" w:hAnsi="Arial" w:cs="Arial"/>
                <w:sz w:val="24"/>
                <w:szCs w:val="24"/>
              </w:rPr>
              <w:t>T</w:t>
            </w:r>
            <w:r>
              <w:rPr>
                <w:rFonts w:ascii="Arial" w:hAnsi="Arial" w:cs="Arial"/>
                <w:sz w:val="24"/>
                <w:szCs w:val="24"/>
              </w:rPr>
              <w:t>rustee subcommittee.</w:t>
            </w:r>
          </w:p>
        </w:tc>
        <w:tc>
          <w:tcPr>
            <w:tcW w:w="3293" w:type="dxa"/>
            <w:vAlign w:val="center"/>
          </w:tcPr>
          <w:p w14:paraId="33BF8E2C" w14:textId="77777777" w:rsidR="00EB5DC1" w:rsidRPr="00EB5DC1" w:rsidRDefault="00EB5DC1" w:rsidP="00847A5B">
            <w:pPr>
              <w:jc w:val="center"/>
              <w:rPr>
                <w:rFonts w:ascii="Arial" w:hAnsi="Arial" w:cs="Arial"/>
                <w:sz w:val="24"/>
                <w:szCs w:val="24"/>
              </w:rPr>
            </w:pPr>
          </w:p>
        </w:tc>
      </w:tr>
      <w:tr w:rsidR="00EB5DC1" w:rsidRPr="00EB5DC1" w14:paraId="53774B4C" w14:textId="77777777" w:rsidTr="00847A5B">
        <w:tc>
          <w:tcPr>
            <w:tcW w:w="1177" w:type="dxa"/>
            <w:vAlign w:val="center"/>
          </w:tcPr>
          <w:p w14:paraId="545E6E64" w14:textId="516AF2C3" w:rsidR="00EB5DC1" w:rsidRPr="00EB5DC1" w:rsidRDefault="00EB5DC1" w:rsidP="00847A5B">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69F9B2EF" w:rsidR="00EB5DC1" w:rsidRPr="00EB5DC1" w:rsidRDefault="00BB6B12"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0892E4BC" w:rsidR="00EB5DC1" w:rsidRPr="00EB5DC1" w:rsidRDefault="00BB6B12" w:rsidP="00847A5B">
            <w:pPr>
              <w:jc w:val="center"/>
              <w:rPr>
                <w:rFonts w:ascii="Arial" w:hAnsi="Arial" w:cs="Arial"/>
                <w:sz w:val="24"/>
                <w:szCs w:val="24"/>
              </w:rPr>
            </w:pPr>
            <w:r>
              <w:rPr>
                <w:rFonts w:ascii="Arial" w:hAnsi="Arial" w:cs="Arial"/>
                <w:sz w:val="24"/>
                <w:szCs w:val="24"/>
              </w:rPr>
              <w:t>All complaints are automatically accepted if they are received within 12 months of the issue occurring. Complaints received later than 12 months are judged on their individual circumstances.</w:t>
            </w:r>
          </w:p>
        </w:tc>
        <w:tc>
          <w:tcPr>
            <w:tcW w:w="3293" w:type="dxa"/>
            <w:vAlign w:val="center"/>
          </w:tcPr>
          <w:p w14:paraId="656449FD" w14:textId="77777777" w:rsidR="00EB5DC1" w:rsidRPr="00EB5DC1" w:rsidRDefault="00EB5DC1" w:rsidP="00847A5B">
            <w:pPr>
              <w:jc w:val="center"/>
              <w:rPr>
                <w:rFonts w:ascii="Arial" w:hAnsi="Arial" w:cs="Arial"/>
                <w:sz w:val="24"/>
                <w:szCs w:val="24"/>
              </w:rPr>
            </w:pPr>
          </w:p>
        </w:tc>
      </w:tr>
      <w:tr w:rsidR="00EB5DC1" w:rsidRPr="00EB5DC1" w14:paraId="1A415C8B" w14:textId="77777777" w:rsidTr="00847A5B">
        <w:tc>
          <w:tcPr>
            <w:tcW w:w="1177" w:type="dxa"/>
            <w:vAlign w:val="center"/>
          </w:tcPr>
          <w:p w14:paraId="22907B07" w14:textId="629AF1F2" w:rsidR="00EB5DC1" w:rsidRPr="00EB5DC1" w:rsidRDefault="00EB5DC1" w:rsidP="00847A5B">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proofErr w:type="gramStart"/>
            <w:r w:rsidRPr="00677E13">
              <w:t>fairly applied</w:t>
            </w:r>
            <w:proofErr w:type="gramEnd"/>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02F8EC64" w:rsidR="00EB5DC1" w:rsidRPr="00EB5DC1" w:rsidRDefault="00BB6B12"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0C4C3194" w14:textId="12527D44" w:rsidR="00EB5DC1" w:rsidRPr="00EB5DC1" w:rsidRDefault="00BB6B12" w:rsidP="00847A5B">
            <w:pPr>
              <w:jc w:val="center"/>
              <w:rPr>
                <w:rFonts w:ascii="Arial" w:hAnsi="Arial" w:cs="Arial"/>
                <w:sz w:val="24"/>
                <w:szCs w:val="24"/>
              </w:rPr>
            </w:pPr>
            <w:r>
              <w:rPr>
                <w:rFonts w:ascii="Arial" w:hAnsi="Arial" w:cs="Arial"/>
                <w:sz w:val="24"/>
                <w:szCs w:val="24"/>
              </w:rPr>
              <w:t>If a complaint is not heard, the complainant will be contacted in writing about that decision. They will also receive, at that point, a copy of our Complaints Policy that has details about the Ombudsman on it. (Section 7.)</w:t>
            </w:r>
          </w:p>
        </w:tc>
        <w:tc>
          <w:tcPr>
            <w:tcW w:w="3293" w:type="dxa"/>
            <w:vAlign w:val="center"/>
          </w:tcPr>
          <w:p w14:paraId="6216A83F" w14:textId="77777777" w:rsidR="00EB5DC1" w:rsidRPr="00EB5DC1" w:rsidRDefault="00EB5DC1" w:rsidP="00847A5B">
            <w:pPr>
              <w:jc w:val="center"/>
              <w:rPr>
                <w:rFonts w:ascii="Arial" w:hAnsi="Arial" w:cs="Arial"/>
                <w:sz w:val="24"/>
                <w:szCs w:val="24"/>
              </w:rPr>
            </w:pPr>
          </w:p>
        </w:tc>
      </w:tr>
      <w:tr w:rsidR="00EB5DC1" w:rsidRPr="00EB5DC1" w14:paraId="2B6B93AF" w14:textId="77777777" w:rsidTr="00847A5B">
        <w:tc>
          <w:tcPr>
            <w:tcW w:w="1177" w:type="dxa"/>
            <w:vAlign w:val="center"/>
          </w:tcPr>
          <w:p w14:paraId="58880A4D" w14:textId="5EECB2A2" w:rsidR="00EB5DC1" w:rsidRPr="00EB5DC1" w:rsidRDefault="00EB5DC1" w:rsidP="00847A5B">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6E9F6DBA" w:rsidR="00EB5DC1" w:rsidRPr="00EB5DC1" w:rsidRDefault="00BB6B12"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3D147F06" w:rsidR="00EB5DC1" w:rsidRPr="00EB5DC1" w:rsidRDefault="00BB6B12" w:rsidP="00847A5B">
            <w:pPr>
              <w:jc w:val="center"/>
              <w:rPr>
                <w:rFonts w:ascii="Arial" w:hAnsi="Arial" w:cs="Arial"/>
                <w:sz w:val="24"/>
                <w:szCs w:val="24"/>
              </w:rPr>
            </w:pPr>
            <w:r>
              <w:rPr>
                <w:rFonts w:ascii="Arial" w:hAnsi="Arial" w:cs="Arial"/>
                <w:sz w:val="24"/>
                <w:szCs w:val="24"/>
              </w:rPr>
              <w:t>All complaint</w:t>
            </w:r>
            <w:r w:rsidR="005D3227">
              <w:rPr>
                <w:rFonts w:ascii="Arial" w:hAnsi="Arial" w:cs="Arial"/>
                <w:sz w:val="24"/>
                <w:szCs w:val="24"/>
              </w:rPr>
              <w:t>s</w:t>
            </w:r>
            <w:r>
              <w:rPr>
                <w:rFonts w:ascii="Arial" w:hAnsi="Arial" w:cs="Arial"/>
                <w:sz w:val="24"/>
                <w:szCs w:val="24"/>
              </w:rPr>
              <w:t xml:space="preserve"> are considered on their individual circumstances and will be investigated as such.</w:t>
            </w:r>
          </w:p>
        </w:tc>
        <w:tc>
          <w:tcPr>
            <w:tcW w:w="3293" w:type="dxa"/>
            <w:vAlign w:val="center"/>
          </w:tcPr>
          <w:p w14:paraId="6BF4DA67" w14:textId="77777777" w:rsidR="00EB5DC1" w:rsidRPr="00EB5DC1" w:rsidRDefault="00EB5DC1" w:rsidP="00847A5B">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4"/>
        <w:gridCol w:w="1332"/>
        <w:gridCol w:w="3759"/>
        <w:gridCol w:w="3236"/>
      </w:tblGrid>
      <w:tr w:rsidR="00EB5DC1" w:rsidRPr="00EB5DC1" w14:paraId="4D5DFCA2" w14:textId="77777777" w:rsidTr="00847A5B">
        <w:tc>
          <w:tcPr>
            <w:tcW w:w="1177" w:type="dxa"/>
            <w:vAlign w:val="center"/>
          </w:tcPr>
          <w:p w14:paraId="74686EFF"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847A5B">
        <w:tc>
          <w:tcPr>
            <w:tcW w:w="1177" w:type="dxa"/>
            <w:vAlign w:val="center"/>
          </w:tcPr>
          <w:p w14:paraId="29B1B9A8" w14:textId="421BDF8E" w:rsidR="00EB5DC1" w:rsidRPr="00EB5DC1" w:rsidRDefault="00EB5DC1" w:rsidP="00847A5B">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35824BE8" w:rsidR="00EB5DC1" w:rsidRPr="00EB5DC1" w:rsidRDefault="00BB6B12"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52051623" w14:textId="602B40FC" w:rsidR="00EB5DC1" w:rsidRPr="00EB5DC1" w:rsidRDefault="00BB6B12" w:rsidP="00847A5B">
            <w:pPr>
              <w:jc w:val="center"/>
              <w:rPr>
                <w:rFonts w:ascii="Arial" w:hAnsi="Arial" w:cs="Arial"/>
                <w:sz w:val="24"/>
                <w:szCs w:val="24"/>
              </w:rPr>
            </w:pPr>
            <w:r>
              <w:rPr>
                <w:rFonts w:ascii="Arial" w:hAnsi="Arial" w:cs="Arial"/>
                <w:sz w:val="24"/>
                <w:szCs w:val="24"/>
              </w:rPr>
              <w:t>Our Complaints Policy references the Equality Act 2010 (2.4)</w:t>
            </w:r>
          </w:p>
        </w:tc>
        <w:tc>
          <w:tcPr>
            <w:tcW w:w="3293" w:type="dxa"/>
            <w:vAlign w:val="center"/>
          </w:tcPr>
          <w:p w14:paraId="282F0D0A" w14:textId="77777777" w:rsidR="00EB5DC1" w:rsidRPr="00EB5DC1" w:rsidRDefault="00EB5DC1" w:rsidP="00847A5B">
            <w:pPr>
              <w:jc w:val="center"/>
              <w:rPr>
                <w:rFonts w:ascii="Arial" w:hAnsi="Arial" w:cs="Arial"/>
                <w:sz w:val="24"/>
                <w:szCs w:val="24"/>
              </w:rPr>
            </w:pPr>
          </w:p>
        </w:tc>
      </w:tr>
      <w:tr w:rsidR="00EB5DC1" w:rsidRPr="00EB5DC1" w14:paraId="04D6E48B" w14:textId="77777777" w:rsidTr="00847A5B">
        <w:tc>
          <w:tcPr>
            <w:tcW w:w="1177" w:type="dxa"/>
            <w:vAlign w:val="center"/>
          </w:tcPr>
          <w:p w14:paraId="0B779041" w14:textId="27C53C8A" w:rsidR="00EB5DC1" w:rsidRPr="00EB5DC1" w:rsidRDefault="00EB5DC1" w:rsidP="00847A5B">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7AF73731" w:rsidR="00EB5DC1" w:rsidRPr="00EB5DC1" w:rsidRDefault="005A360D"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2F52F67D" w14:textId="77777777" w:rsidR="00EB5DC1" w:rsidRDefault="00BB6B12" w:rsidP="00847A5B">
            <w:pPr>
              <w:jc w:val="center"/>
              <w:rPr>
                <w:rFonts w:ascii="Arial" w:hAnsi="Arial" w:cs="Arial"/>
              </w:rPr>
            </w:pPr>
            <w:r w:rsidRPr="005A360D">
              <w:rPr>
                <w:rFonts w:ascii="Arial" w:hAnsi="Arial" w:cs="Arial"/>
              </w:rPr>
              <w:t>Our Complaints Policy accepts that complaints can be made to any member of staff. (2.3)</w:t>
            </w:r>
            <w:r w:rsidR="005A360D" w:rsidRPr="005A360D">
              <w:rPr>
                <w:rFonts w:ascii="Arial" w:hAnsi="Arial" w:cs="Arial"/>
              </w:rPr>
              <w:t xml:space="preserve"> Support to do so will be available if necessary. (2.6) All staff are trained on the Complaints Policy in their induction training. </w:t>
            </w:r>
          </w:p>
          <w:p w14:paraId="143894E9" w14:textId="77777777" w:rsidR="00985C23" w:rsidRDefault="00985C23" w:rsidP="00847A5B">
            <w:pPr>
              <w:jc w:val="center"/>
              <w:rPr>
                <w:rFonts w:ascii="Arial" w:hAnsi="Arial" w:cs="Arial"/>
              </w:rPr>
            </w:pPr>
          </w:p>
          <w:p w14:paraId="503E2D4B" w14:textId="733015BB" w:rsidR="00985C23" w:rsidRPr="00EB5DC1" w:rsidRDefault="00275350" w:rsidP="00847A5B">
            <w:pPr>
              <w:jc w:val="center"/>
              <w:rPr>
                <w:rFonts w:ascii="Arial" w:hAnsi="Arial" w:cs="Arial"/>
                <w:sz w:val="24"/>
                <w:szCs w:val="24"/>
              </w:rPr>
            </w:pPr>
            <w:r>
              <w:rPr>
                <w:rFonts w:ascii="Arial" w:hAnsi="Arial" w:cs="Arial"/>
              </w:rPr>
              <w:t>Alternative</w:t>
            </w:r>
            <w:r w:rsidR="00985C23">
              <w:rPr>
                <w:rFonts w:ascii="Arial" w:hAnsi="Arial" w:cs="Arial"/>
              </w:rPr>
              <w:t xml:space="preserve"> ways to make a complaint are listed. (3.2)</w:t>
            </w:r>
          </w:p>
        </w:tc>
        <w:tc>
          <w:tcPr>
            <w:tcW w:w="3293" w:type="dxa"/>
            <w:vAlign w:val="center"/>
          </w:tcPr>
          <w:p w14:paraId="7C5C87E9" w14:textId="77777777" w:rsidR="00EB5DC1" w:rsidRPr="00EB5DC1" w:rsidRDefault="00EB5DC1" w:rsidP="00847A5B">
            <w:pPr>
              <w:jc w:val="center"/>
              <w:rPr>
                <w:rFonts w:ascii="Arial" w:hAnsi="Arial" w:cs="Arial"/>
                <w:sz w:val="24"/>
                <w:szCs w:val="24"/>
              </w:rPr>
            </w:pPr>
          </w:p>
        </w:tc>
      </w:tr>
      <w:tr w:rsidR="00EB5DC1" w:rsidRPr="00EB5DC1" w14:paraId="50DB60A6" w14:textId="77777777" w:rsidTr="00847A5B">
        <w:tc>
          <w:tcPr>
            <w:tcW w:w="1177" w:type="dxa"/>
            <w:vAlign w:val="center"/>
          </w:tcPr>
          <w:p w14:paraId="430A5561" w14:textId="0D14B3C8" w:rsidR="00EB5DC1" w:rsidRPr="00EB5DC1" w:rsidRDefault="00EB5DC1" w:rsidP="00847A5B">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847A5B">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xml:space="preserve">.  Low complaint volumes are potentially a </w:t>
            </w:r>
            <w:r>
              <w:lastRenderedPageBreak/>
              <w:t>sign that residents are unable to complain.</w:t>
            </w:r>
          </w:p>
        </w:tc>
        <w:tc>
          <w:tcPr>
            <w:tcW w:w="1340" w:type="dxa"/>
            <w:vAlign w:val="center"/>
          </w:tcPr>
          <w:p w14:paraId="32703200" w14:textId="4241EC34" w:rsidR="00EB5DC1" w:rsidRPr="00EB5DC1" w:rsidRDefault="005A360D" w:rsidP="00847A5B">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53AFDB3" w14:textId="74EE1C87" w:rsidR="00EB5DC1" w:rsidRPr="00985C23" w:rsidRDefault="005A360D" w:rsidP="00847A5B">
            <w:pPr>
              <w:jc w:val="center"/>
              <w:rPr>
                <w:rFonts w:ascii="Arial" w:hAnsi="Arial" w:cs="Arial"/>
              </w:rPr>
            </w:pPr>
            <w:r w:rsidRPr="00985C23">
              <w:rPr>
                <w:rFonts w:ascii="Arial" w:hAnsi="Arial" w:cs="Arial"/>
              </w:rPr>
              <w:t>We have lo</w:t>
            </w:r>
            <w:r w:rsidR="00275350">
              <w:rPr>
                <w:rFonts w:ascii="Arial" w:hAnsi="Arial" w:cs="Arial"/>
              </w:rPr>
              <w:t>w</w:t>
            </w:r>
            <w:r w:rsidRPr="00985C23">
              <w:rPr>
                <w:rFonts w:ascii="Arial" w:hAnsi="Arial" w:cs="Arial"/>
              </w:rPr>
              <w:t xml:space="preserve"> levels of complaints but believe that this is because most issues are raised and resolved as service requests. Opportunities for raising service requests are wide ranging – key</w:t>
            </w:r>
            <w:r w:rsidR="00985C23">
              <w:rPr>
                <w:rFonts w:ascii="Arial" w:hAnsi="Arial" w:cs="Arial"/>
              </w:rPr>
              <w:t>-</w:t>
            </w:r>
            <w:r w:rsidRPr="00985C23">
              <w:rPr>
                <w:rFonts w:ascii="Arial" w:hAnsi="Arial" w:cs="Arial"/>
              </w:rPr>
              <w:t>working, client</w:t>
            </w:r>
            <w:r w:rsidR="00985C23" w:rsidRPr="00985C23">
              <w:rPr>
                <w:rFonts w:ascii="Arial" w:hAnsi="Arial" w:cs="Arial"/>
              </w:rPr>
              <w:t xml:space="preserve"> </w:t>
            </w:r>
            <w:r w:rsidRPr="00985C23">
              <w:rPr>
                <w:rFonts w:ascii="Arial" w:hAnsi="Arial" w:cs="Arial"/>
              </w:rPr>
              <w:t>me</w:t>
            </w:r>
            <w:r w:rsidR="00985C23" w:rsidRPr="00985C23">
              <w:rPr>
                <w:rFonts w:ascii="Arial" w:hAnsi="Arial" w:cs="Arial"/>
              </w:rPr>
              <w:t>etings, etc.</w:t>
            </w:r>
          </w:p>
        </w:tc>
        <w:tc>
          <w:tcPr>
            <w:tcW w:w="3293" w:type="dxa"/>
            <w:vAlign w:val="center"/>
          </w:tcPr>
          <w:p w14:paraId="13236B63" w14:textId="77777777" w:rsidR="00EB5DC1" w:rsidRPr="00EB5DC1" w:rsidRDefault="00EB5DC1" w:rsidP="00847A5B">
            <w:pPr>
              <w:jc w:val="center"/>
              <w:rPr>
                <w:rFonts w:ascii="Arial" w:hAnsi="Arial" w:cs="Arial"/>
                <w:sz w:val="24"/>
                <w:szCs w:val="24"/>
              </w:rPr>
            </w:pPr>
          </w:p>
        </w:tc>
      </w:tr>
      <w:tr w:rsidR="00EB5DC1" w:rsidRPr="00EB5DC1" w14:paraId="2462FB38" w14:textId="77777777" w:rsidTr="00847A5B">
        <w:tc>
          <w:tcPr>
            <w:tcW w:w="1177" w:type="dxa"/>
            <w:vAlign w:val="center"/>
          </w:tcPr>
          <w:p w14:paraId="0B17962D" w14:textId="7A29EDA1" w:rsidR="00EB5DC1" w:rsidRPr="00EB5DC1" w:rsidRDefault="00EB5DC1" w:rsidP="00847A5B">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62F6D697" w:rsidR="00EB5DC1" w:rsidRPr="00EB5DC1" w:rsidRDefault="00985C23"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17C28B94" w14:textId="201D43B4" w:rsidR="00EB5DC1" w:rsidRPr="00EB5DC1" w:rsidRDefault="00985C23" w:rsidP="00847A5B">
            <w:pPr>
              <w:jc w:val="center"/>
              <w:rPr>
                <w:rFonts w:ascii="Arial" w:hAnsi="Arial" w:cs="Arial"/>
                <w:sz w:val="24"/>
                <w:szCs w:val="24"/>
              </w:rPr>
            </w:pPr>
            <w:r>
              <w:rPr>
                <w:rFonts w:ascii="Arial" w:hAnsi="Arial" w:cs="Arial"/>
                <w:sz w:val="24"/>
                <w:szCs w:val="24"/>
              </w:rPr>
              <w:t>The Complains Policy outlines the timeline and process. (2.7 and 2.8)</w:t>
            </w:r>
          </w:p>
        </w:tc>
        <w:tc>
          <w:tcPr>
            <w:tcW w:w="3293" w:type="dxa"/>
            <w:vAlign w:val="center"/>
          </w:tcPr>
          <w:p w14:paraId="1D71735A" w14:textId="77777777" w:rsidR="00EB5DC1" w:rsidRPr="00EB5DC1" w:rsidRDefault="00EB5DC1" w:rsidP="00847A5B">
            <w:pPr>
              <w:jc w:val="center"/>
              <w:rPr>
                <w:rFonts w:ascii="Arial" w:hAnsi="Arial" w:cs="Arial"/>
                <w:sz w:val="24"/>
                <w:szCs w:val="24"/>
              </w:rPr>
            </w:pPr>
          </w:p>
        </w:tc>
      </w:tr>
      <w:tr w:rsidR="00EB5DC1" w:rsidRPr="00EB5DC1" w14:paraId="14454019" w14:textId="77777777" w:rsidTr="00847A5B">
        <w:tc>
          <w:tcPr>
            <w:tcW w:w="1177" w:type="dxa"/>
            <w:vAlign w:val="center"/>
          </w:tcPr>
          <w:p w14:paraId="044C5DAD" w14:textId="1F2BFD9A" w:rsidR="00EB5DC1" w:rsidRPr="00EB5DC1" w:rsidRDefault="00EB5DC1" w:rsidP="00847A5B">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847A5B">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569F2311" w:rsidR="00EB5DC1" w:rsidRPr="00EB5DC1" w:rsidRDefault="00985C23" w:rsidP="00847A5B">
            <w:pPr>
              <w:jc w:val="center"/>
              <w:rPr>
                <w:rFonts w:ascii="Arial" w:hAnsi="Arial" w:cs="Arial"/>
                <w:sz w:val="24"/>
                <w:szCs w:val="24"/>
              </w:rPr>
            </w:pPr>
            <w:r>
              <w:rPr>
                <w:rFonts w:ascii="Arial" w:hAnsi="Arial" w:cs="Arial"/>
                <w:sz w:val="24"/>
                <w:szCs w:val="24"/>
              </w:rPr>
              <w:t>No</w:t>
            </w:r>
          </w:p>
        </w:tc>
        <w:tc>
          <w:tcPr>
            <w:tcW w:w="3827" w:type="dxa"/>
            <w:vAlign w:val="center"/>
          </w:tcPr>
          <w:p w14:paraId="3E53773E" w14:textId="77777777" w:rsidR="00985C23" w:rsidRDefault="00985C23" w:rsidP="00847A5B">
            <w:pPr>
              <w:jc w:val="center"/>
              <w:rPr>
                <w:rFonts w:ascii="Arial" w:hAnsi="Arial" w:cs="Arial"/>
                <w:sz w:val="24"/>
                <w:szCs w:val="24"/>
              </w:rPr>
            </w:pPr>
            <w:r>
              <w:rPr>
                <w:rFonts w:ascii="Arial" w:hAnsi="Arial" w:cs="Arial"/>
                <w:sz w:val="24"/>
                <w:szCs w:val="24"/>
              </w:rPr>
              <w:t xml:space="preserve">Information on how the Complaint Policy is publicised is not in the current policy. </w:t>
            </w:r>
          </w:p>
          <w:p w14:paraId="1040A2B9" w14:textId="77777777" w:rsidR="00985C23" w:rsidRDefault="00985C23" w:rsidP="00847A5B">
            <w:pPr>
              <w:jc w:val="center"/>
              <w:rPr>
                <w:rFonts w:ascii="Arial" w:hAnsi="Arial" w:cs="Arial"/>
                <w:sz w:val="24"/>
                <w:szCs w:val="24"/>
              </w:rPr>
            </w:pPr>
          </w:p>
          <w:p w14:paraId="28003B8C" w14:textId="526F7C97" w:rsidR="00EB5DC1" w:rsidRPr="00EB5DC1" w:rsidRDefault="00985C23" w:rsidP="00847A5B">
            <w:pPr>
              <w:jc w:val="center"/>
              <w:rPr>
                <w:rFonts w:ascii="Arial" w:hAnsi="Arial" w:cs="Arial"/>
                <w:sz w:val="24"/>
                <w:szCs w:val="24"/>
              </w:rPr>
            </w:pPr>
            <w:r>
              <w:rPr>
                <w:rFonts w:ascii="Arial" w:hAnsi="Arial" w:cs="Arial"/>
                <w:sz w:val="24"/>
                <w:szCs w:val="24"/>
              </w:rPr>
              <w:t>This will be addressed at ou</w:t>
            </w:r>
            <w:r w:rsidR="005D3227">
              <w:rPr>
                <w:rFonts w:ascii="Arial" w:hAnsi="Arial" w:cs="Arial"/>
                <w:sz w:val="24"/>
                <w:szCs w:val="24"/>
              </w:rPr>
              <w:t>r</w:t>
            </w:r>
            <w:r>
              <w:rPr>
                <w:rFonts w:ascii="Arial" w:hAnsi="Arial" w:cs="Arial"/>
                <w:sz w:val="24"/>
                <w:szCs w:val="24"/>
              </w:rPr>
              <w:t xml:space="preserve"> next Policies and Procedures trustee subcommittee.</w:t>
            </w:r>
          </w:p>
        </w:tc>
        <w:tc>
          <w:tcPr>
            <w:tcW w:w="3293" w:type="dxa"/>
            <w:vAlign w:val="center"/>
          </w:tcPr>
          <w:p w14:paraId="2BF94127" w14:textId="77777777" w:rsidR="00EB5DC1" w:rsidRPr="00EB5DC1" w:rsidRDefault="00EB5DC1" w:rsidP="00847A5B">
            <w:pPr>
              <w:jc w:val="center"/>
              <w:rPr>
                <w:rFonts w:ascii="Arial" w:hAnsi="Arial" w:cs="Arial"/>
                <w:sz w:val="24"/>
                <w:szCs w:val="24"/>
              </w:rPr>
            </w:pPr>
          </w:p>
        </w:tc>
      </w:tr>
      <w:tr w:rsidR="00EB5DC1" w:rsidRPr="00EB5DC1" w14:paraId="19A82FF0" w14:textId="77777777" w:rsidTr="00847A5B">
        <w:tc>
          <w:tcPr>
            <w:tcW w:w="1177" w:type="dxa"/>
            <w:vAlign w:val="center"/>
          </w:tcPr>
          <w:p w14:paraId="60DD8772" w14:textId="0E06AAEC" w:rsidR="00EB5DC1" w:rsidRDefault="00EB5DC1" w:rsidP="00847A5B">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74FA538A" w:rsidR="00EB5DC1" w:rsidRPr="00EB5DC1" w:rsidRDefault="00985C23"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347F2307" w:rsidR="00EB5DC1" w:rsidRPr="00EB5DC1" w:rsidRDefault="00985C23" w:rsidP="00847A5B">
            <w:pPr>
              <w:jc w:val="center"/>
              <w:rPr>
                <w:rFonts w:ascii="Arial" w:hAnsi="Arial" w:cs="Arial"/>
                <w:sz w:val="24"/>
                <w:szCs w:val="24"/>
              </w:rPr>
            </w:pPr>
            <w:r>
              <w:rPr>
                <w:rFonts w:ascii="Arial" w:hAnsi="Arial" w:cs="Arial"/>
                <w:sz w:val="24"/>
                <w:szCs w:val="24"/>
              </w:rPr>
              <w:t>This is covered in our policy. (2.5)</w:t>
            </w:r>
          </w:p>
        </w:tc>
        <w:tc>
          <w:tcPr>
            <w:tcW w:w="3293" w:type="dxa"/>
            <w:vAlign w:val="center"/>
          </w:tcPr>
          <w:p w14:paraId="1516758C" w14:textId="77777777" w:rsidR="00EB5DC1" w:rsidRPr="00EB5DC1" w:rsidRDefault="00EB5DC1" w:rsidP="00847A5B">
            <w:pPr>
              <w:jc w:val="center"/>
              <w:rPr>
                <w:rFonts w:ascii="Arial" w:hAnsi="Arial" w:cs="Arial"/>
                <w:sz w:val="24"/>
                <w:szCs w:val="24"/>
              </w:rPr>
            </w:pPr>
          </w:p>
        </w:tc>
      </w:tr>
      <w:tr w:rsidR="00EB5DC1" w:rsidRPr="00EB5DC1" w14:paraId="2EBF6C5A" w14:textId="77777777" w:rsidTr="00847A5B">
        <w:tc>
          <w:tcPr>
            <w:tcW w:w="1177" w:type="dxa"/>
            <w:vAlign w:val="center"/>
          </w:tcPr>
          <w:p w14:paraId="314862C6" w14:textId="64933B35" w:rsidR="00EB5DC1" w:rsidRDefault="00EB5DC1" w:rsidP="00847A5B">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18557C63" w:rsidR="00EB5DC1" w:rsidRPr="00EB5DC1" w:rsidRDefault="00985C23"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5752316D" w:rsidR="00EB5DC1" w:rsidRPr="00EB5DC1" w:rsidRDefault="00985C23" w:rsidP="00847A5B">
            <w:pPr>
              <w:jc w:val="center"/>
              <w:rPr>
                <w:rFonts w:ascii="Arial" w:hAnsi="Arial" w:cs="Arial"/>
                <w:sz w:val="24"/>
                <w:szCs w:val="24"/>
              </w:rPr>
            </w:pPr>
            <w:r>
              <w:rPr>
                <w:rFonts w:ascii="Arial" w:hAnsi="Arial" w:cs="Arial"/>
                <w:sz w:val="24"/>
                <w:szCs w:val="24"/>
              </w:rPr>
              <w:t>This is covered in our policy. (7)</w:t>
            </w:r>
          </w:p>
        </w:tc>
        <w:tc>
          <w:tcPr>
            <w:tcW w:w="3293" w:type="dxa"/>
            <w:vAlign w:val="center"/>
          </w:tcPr>
          <w:p w14:paraId="59D3D5D7" w14:textId="77777777" w:rsidR="00EB5DC1" w:rsidRPr="00EB5DC1" w:rsidRDefault="00EB5DC1" w:rsidP="00847A5B">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3"/>
        <w:gridCol w:w="1332"/>
        <w:gridCol w:w="3757"/>
        <w:gridCol w:w="3239"/>
      </w:tblGrid>
      <w:tr w:rsidR="00EB5DC1" w:rsidRPr="00EB5DC1" w14:paraId="4128D103" w14:textId="77777777" w:rsidTr="00847A5B">
        <w:tc>
          <w:tcPr>
            <w:tcW w:w="1177" w:type="dxa"/>
            <w:vAlign w:val="center"/>
          </w:tcPr>
          <w:p w14:paraId="314C4E49"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847A5B">
        <w:tc>
          <w:tcPr>
            <w:tcW w:w="1177" w:type="dxa"/>
            <w:vAlign w:val="center"/>
          </w:tcPr>
          <w:p w14:paraId="55E740BF" w14:textId="4982F75F" w:rsidR="00EB5DC1" w:rsidRPr="00EB5DC1" w:rsidRDefault="00EB5DC1" w:rsidP="00847A5B">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847A5B">
            <w:pPr>
              <w:pStyle w:val="NoSpacing"/>
              <w:numPr>
                <w:ilvl w:val="0"/>
                <w:numId w:val="0"/>
              </w:numPr>
              <w:spacing w:after="120"/>
            </w:pPr>
          </w:p>
        </w:tc>
        <w:tc>
          <w:tcPr>
            <w:tcW w:w="1340" w:type="dxa"/>
            <w:vAlign w:val="center"/>
          </w:tcPr>
          <w:p w14:paraId="0FBF62CB" w14:textId="59D9E2C1" w:rsidR="00EB5DC1" w:rsidRPr="00EB5DC1" w:rsidRDefault="00DF0BB2"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5754A62D" w:rsidR="00EB5DC1" w:rsidRPr="00EB5DC1" w:rsidRDefault="00DF0BB2" w:rsidP="00847A5B">
            <w:pPr>
              <w:jc w:val="center"/>
              <w:rPr>
                <w:rFonts w:ascii="Arial" w:hAnsi="Arial" w:cs="Arial"/>
                <w:sz w:val="24"/>
                <w:szCs w:val="24"/>
              </w:rPr>
            </w:pPr>
            <w:r>
              <w:rPr>
                <w:rFonts w:ascii="Arial" w:hAnsi="Arial" w:cs="Arial"/>
                <w:sz w:val="24"/>
                <w:szCs w:val="24"/>
              </w:rPr>
              <w:t>Our complaints officer duties are taken up by the HR and Admin Manager.</w:t>
            </w:r>
          </w:p>
        </w:tc>
        <w:tc>
          <w:tcPr>
            <w:tcW w:w="3293" w:type="dxa"/>
            <w:vAlign w:val="center"/>
          </w:tcPr>
          <w:p w14:paraId="2A55EA95" w14:textId="77777777" w:rsidR="00EB5DC1" w:rsidRPr="00EB5DC1" w:rsidRDefault="00EB5DC1" w:rsidP="00847A5B">
            <w:pPr>
              <w:jc w:val="center"/>
              <w:rPr>
                <w:rFonts w:ascii="Arial" w:hAnsi="Arial" w:cs="Arial"/>
                <w:sz w:val="24"/>
                <w:szCs w:val="24"/>
              </w:rPr>
            </w:pPr>
          </w:p>
        </w:tc>
      </w:tr>
      <w:tr w:rsidR="00EB5DC1" w:rsidRPr="00EB5DC1" w14:paraId="411EF4D3" w14:textId="77777777" w:rsidTr="00847A5B">
        <w:tc>
          <w:tcPr>
            <w:tcW w:w="1177" w:type="dxa"/>
            <w:vAlign w:val="center"/>
          </w:tcPr>
          <w:p w14:paraId="6F7F5E8A" w14:textId="7DFEDD64" w:rsidR="00EB5DC1" w:rsidRPr="00EB5DC1" w:rsidRDefault="00EB5DC1" w:rsidP="00847A5B">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847A5B">
            <w:pPr>
              <w:pStyle w:val="NoSpacing"/>
              <w:numPr>
                <w:ilvl w:val="0"/>
                <w:numId w:val="0"/>
              </w:numPr>
              <w:spacing w:after="120"/>
            </w:pPr>
          </w:p>
        </w:tc>
        <w:tc>
          <w:tcPr>
            <w:tcW w:w="1340" w:type="dxa"/>
            <w:vAlign w:val="center"/>
          </w:tcPr>
          <w:p w14:paraId="2C1AB2C8" w14:textId="5F25CC5B" w:rsidR="00EB5DC1" w:rsidRPr="00EB5DC1" w:rsidRDefault="00DF0BB2"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3D890E40" w:rsidR="00EB5DC1" w:rsidRPr="00EB5DC1" w:rsidRDefault="00DF0BB2" w:rsidP="00847A5B">
            <w:pPr>
              <w:jc w:val="center"/>
              <w:rPr>
                <w:rFonts w:ascii="Arial" w:hAnsi="Arial" w:cs="Arial"/>
                <w:sz w:val="24"/>
                <w:szCs w:val="24"/>
              </w:rPr>
            </w:pPr>
            <w:r>
              <w:rPr>
                <w:rFonts w:ascii="Arial" w:hAnsi="Arial" w:cs="Arial"/>
                <w:sz w:val="24"/>
                <w:szCs w:val="24"/>
              </w:rPr>
              <w:t>As part of our senior management team, the HR and Admin manager has the required access and authority.</w:t>
            </w:r>
          </w:p>
        </w:tc>
        <w:tc>
          <w:tcPr>
            <w:tcW w:w="3293" w:type="dxa"/>
            <w:vAlign w:val="center"/>
          </w:tcPr>
          <w:p w14:paraId="794E04E6" w14:textId="77777777" w:rsidR="00EB5DC1" w:rsidRPr="00EB5DC1" w:rsidRDefault="00EB5DC1" w:rsidP="00847A5B">
            <w:pPr>
              <w:jc w:val="center"/>
              <w:rPr>
                <w:rFonts w:ascii="Arial" w:hAnsi="Arial" w:cs="Arial"/>
                <w:sz w:val="24"/>
                <w:szCs w:val="24"/>
              </w:rPr>
            </w:pPr>
          </w:p>
        </w:tc>
      </w:tr>
      <w:tr w:rsidR="00EB5DC1" w:rsidRPr="00EB5DC1" w14:paraId="67FE80E1" w14:textId="77777777" w:rsidTr="00847A5B">
        <w:tc>
          <w:tcPr>
            <w:tcW w:w="1177" w:type="dxa"/>
            <w:vAlign w:val="center"/>
          </w:tcPr>
          <w:p w14:paraId="5BA31380" w14:textId="662791C6" w:rsidR="00EB5DC1" w:rsidRPr="00EB5DC1" w:rsidRDefault="00EB5DC1" w:rsidP="00847A5B">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847A5B">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43C6C8C5" w:rsidR="00EB5DC1" w:rsidRPr="00EB5DC1" w:rsidRDefault="00DF0BB2"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3BC1A1EE" w:rsidR="00EB5DC1" w:rsidRPr="00EB5DC1" w:rsidRDefault="00DF0BB2" w:rsidP="00847A5B">
            <w:pPr>
              <w:jc w:val="center"/>
              <w:rPr>
                <w:rFonts w:ascii="Arial" w:hAnsi="Arial" w:cs="Arial"/>
                <w:sz w:val="24"/>
                <w:szCs w:val="24"/>
              </w:rPr>
            </w:pPr>
            <w:r>
              <w:rPr>
                <w:rFonts w:ascii="Arial" w:hAnsi="Arial" w:cs="Arial"/>
                <w:sz w:val="24"/>
                <w:szCs w:val="24"/>
              </w:rPr>
              <w:t xml:space="preserve">Managing complaints is part of </w:t>
            </w:r>
            <w:r w:rsidR="000B47D5">
              <w:rPr>
                <w:rFonts w:ascii="Arial" w:hAnsi="Arial" w:cs="Arial"/>
                <w:sz w:val="24"/>
                <w:szCs w:val="24"/>
              </w:rPr>
              <w:t>the</w:t>
            </w:r>
            <w:r>
              <w:rPr>
                <w:rFonts w:ascii="Arial" w:hAnsi="Arial" w:cs="Arial"/>
                <w:sz w:val="24"/>
                <w:szCs w:val="24"/>
              </w:rPr>
              <w:t xml:space="preserve"> induction training that all staff receive.</w:t>
            </w:r>
          </w:p>
        </w:tc>
        <w:tc>
          <w:tcPr>
            <w:tcW w:w="3293" w:type="dxa"/>
            <w:vAlign w:val="center"/>
          </w:tcPr>
          <w:p w14:paraId="14504F4A" w14:textId="77777777" w:rsidR="00EB5DC1" w:rsidRPr="00EB5DC1" w:rsidRDefault="00EB5DC1" w:rsidP="00847A5B">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49"/>
        <w:gridCol w:w="1332"/>
        <w:gridCol w:w="3754"/>
        <w:gridCol w:w="3236"/>
      </w:tblGrid>
      <w:tr w:rsidR="00EB5DC1" w:rsidRPr="00EB5DC1" w14:paraId="13284A29" w14:textId="77777777" w:rsidTr="00847A5B">
        <w:tc>
          <w:tcPr>
            <w:tcW w:w="1177" w:type="dxa"/>
            <w:vAlign w:val="center"/>
          </w:tcPr>
          <w:p w14:paraId="63076C28"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847A5B">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847A5B">
        <w:tc>
          <w:tcPr>
            <w:tcW w:w="1177" w:type="dxa"/>
            <w:vAlign w:val="center"/>
          </w:tcPr>
          <w:p w14:paraId="0BB1B79A" w14:textId="1DA6491F" w:rsidR="00EB5DC1" w:rsidRPr="00EB5DC1" w:rsidRDefault="00DF1ED8" w:rsidP="00847A5B">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847A5B">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6CE9C637" w:rsidR="00EB5DC1" w:rsidRPr="00EB5DC1" w:rsidRDefault="00DF0BB2"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57A20321" w:rsidR="00EB5DC1" w:rsidRPr="00EB5DC1" w:rsidRDefault="00DF0BB2" w:rsidP="00847A5B">
            <w:pPr>
              <w:jc w:val="center"/>
              <w:rPr>
                <w:rFonts w:ascii="Arial" w:hAnsi="Arial" w:cs="Arial"/>
                <w:sz w:val="24"/>
                <w:szCs w:val="24"/>
              </w:rPr>
            </w:pPr>
            <w:r>
              <w:rPr>
                <w:rFonts w:ascii="Arial" w:hAnsi="Arial" w:cs="Arial"/>
                <w:sz w:val="24"/>
                <w:szCs w:val="24"/>
              </w:rPr>
              <w:t xml:space="preserve">A single Complaints Procedure is in place. No </w:t>
            </w:r>
            <w:r w:rsidR="005D6F80">
              <w:rPr>
                <w:rFonts w:ascii="Arial" w:hAnsi="Arial" w:cs="Arial"/>
                <w:sz w:val="24"/>
                <w:szCs w:val="24"/>
              </w:rPr>
              <w:t>judgement</w:t>
            </w:r>
            <w:r>
              <w:rPr>
                <w:rFonts w:ascii="Arial" w:hAnsi="Arial" w:cs="Arial"/>
                <w:sz w:val="24"/>
                <w:szCs w:val="24"/>
              </w:rPr>
              <w:t xml:space="preserve"> is made of anyone that uses </w:t>
            </w:r>
            <w:r w:rsidR="005D6F80">
              <w:rPr>
                <w:rFonts w:ascii="Arial" w:hAnsi="Arial" w:cs="Arial"/>
                <w:sz w:val="24"/>
                <w:szCs w:val="24"/>
              </w:rPr>
              <w:t>the</w:t>
            </w:r>
            <w:r>
              <w:rPr>
                <w:rFonts w:ascii="Arial" w:hAnsi="Arial" w:cs="Arial"/>
                <w:sz w:val="24"/>
                <w:szCs w:val="24"/>
              </w:rPr>
              <w:t xml:space="preserve"> policy to make a complaint.</w:t>
            </w:r>
          </w:p>
        </w:tc>
        <w:tc>
          <w:tcPr>
            <w:tcW w:w="3293" w:type="dxa"/>
            <w:vAlign w:val="center"/>
          </w:tcPr>
          <w:p w14:paraId="5D1882E4" w14:textId="77777777" w:rsidR="00EB5DC1" w:rsidRPr="00EB5DC1" w:rsidRDefault="00EB5DC1" w:rsidP="00847A5B">
            <w:pPr>
              <w:jc w:val="center"/>
              <w:rPr>
                <w:rFonts w:ascii="Arial" w:hAnsi="Arial" w:cs="Arial"/>
                <w:sz w:val="24"/>
                <w:szCs w:val="24"/>
              </w:rPr>
            </w:pPr>
          </w:p>
        </w:tc>
      </w:tr>
      <w:tr w:rsidR="00EB5DC1" w:rsidRPr="00EB5DC1" w14:paraId="67EBA549" w14:textId="77777777" w:rsidTr="00847A5B">
        <w:tc>
          <w:tcPr>
            <w:tcW w:w="1177" w:type="dxa"/>
            <w:vAlign w:val="center"/>
          </w:tcPr>
          <w:p w14:paraId="27B9CD60" w14:textId="66A0B3D0" w:rsidR="00EB5DC1" w:rsidRPr="00EB5DC1" w:rsidRDefault="00DF1ED8" w:rsidP="00847A5B">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847A5B">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509AEE2B" w:rsidR="00EB5DC1" w:rsidRPr="00EB5DC1" w:rsidRDefault="00DF0BB2"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7C9427F6" w:rsidR="00EB5DC1" w:rsidRPr="00EB5DC1" w:rsidRDefault="00DF0BB2" w:rsidP="00847A5B">
            <w:pPr>
              <w:jc w:val="center"/>
              <w:rPr>
                <w:rFonts w:ascii="Arial" w:hAnsi="Arial" w:cs="Arial"/>
                <w:sz w:val="24"/>
                <w:szCs w:val="24"/>
              </w:rPr>
            </w:pPr>
            <w:r>
              <w:rPr>
                <w:rFonts w:ascii="Arial" w:hAnsi="Arial" w:cs="Arial"/>
                <w:sz w:val="24"/>
                <w:szCs w:val="24"/>
              </w:rPr>
              <w:t xml:space="preserve">These phrases are not used in our policy. </w:t>
            </w:r>
          </w:p>
        </w:tc>
        <w:tc>
          <w:tcPr>
            <w:tcW w:w="3293" w:type="dxa"/>
            <w:vAlign w:val="center"/>
          </w:tcPr>
          <w:p w14:paraId="1DC3499C" w14:textId="77777777" w:rsidR="00EB5DC1" w:rsidRPr="00EB5DC1" w:rsidRDefault="00EB5DC1" w:rsidP="00847A5B">
            <w:pPr>
              <w:jc w:val="center"/>
              <w:rPr>
                <w:rFonts w:ascii="Arial" w:hAnsi="Arial" w:cs="Arial"/>
                <w:sz w:val="24"/>
                <w:szCs w:val="24"/>
              </w:rPr>
            </w:pPr>
          </w:p>
        </w:tc>
      </w:tr>
      <w:tr w:rsidR="00EB5DC1" w:rsidRPr="00EB5DC1" w14:paraId="7A2375FA" w14:textId="77777777" w:rsidTr="00847A5B">
        <w:tc>
          <w:tcPr>
            <w:tcW w:w="1177" w:type="dxa"/>
            <w:vAlign w:val="center"/>
          </w:tcPr>
          <w:p w14:paraId="5630C386" w14:textId="21F67660" w:rsidR="00EB5DC1" w:rsidRPr="00EB5DC1" w:rsidRDefault="00DF1ED8" w:rsidP="00847A5B">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847A5B">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324235B1" w:rsidR="00EB5DC1" w:rsidRPr="00EB5DC1" w:rsidRDefault="00DF0BB2"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2D825527" w:rsidR="00EB5DC1" w:rsidRPr="00EB5DC1" w:rsidRDefault="00DF0BB2" w:rsidP="00847A5B">
            <w:pPr>
              <w:jc w:val="center"/>
              <w:rPr>
                <w:rFonts w:ascii="Arial" w:hAnsi="Arial" w:cs="Arial"/>
                <w:sz w:val="24"/>
                <w:szCs w:val="24"/>
              </w:rPr>
            </w:pPr>
            <w:r>
              <w:rPr>
                <w:rFonts w:ascii="Arial" w:hAnsi="Arial" w:cs="Arial"/>
                <w:sz w:val="24"/>
                <w:szCs w:val="24"/>
              </w:rPr>
              <w:t>Our policy upholds a two-stage process</w:t>
            </w:r>
            <w:r w:rsidR="000B47D5">
              <w:rPr>
                <w:rFonts w:ascii="Arial" w:hAnsi="Arial" w:cs="Arial"/>
                <w:sz w:val="24"/>
                <w:szCs w:val="24"/>
              </w:rPr>
              <w:t xml:space="preserve"> </w:t>
            </w:r>
            <w:r>
              <w:rPr>
                <w:rFonts w:ascii="Arial" w:hAnsi="Arial" w:cs="Arial"/>
                <w:sz w:val="24"/>
                <w:szCs w:val="24"/>
              </w:rPr>
              <w:t>(2.7 and 2.8)</w:t>
            </w:r>
          </w:p>
        </w:tc>
        <w:tc>
          <w:tcPr>
            <w:tcW w:w="3293" w:type="dxa"/>
            <w:vAlign w:val="center"/>
          </w:tcPr>
          <w:p w14:paraId="257AFC08" w14:textId="77777777" w:rsidR="00EB5DC1" w:rsidRPr="00EB5DC1" w:rsidRDefault="00EB5DC1" w:rsidP="00847A5B">
            <w:pPr>
              <w:jc w:val="center"/>
              <w:rPr>
                <w:rFonts w:ascii="Arial" w:hAnsi="Arial" w:cs="Arial"/>
                <w:sz w:val="24"/>
                <w:szCs w:val="24"/>
              </w:rPr>
            </w:pPr>
          </w:p>
        </w:tc>
      </w:tr>
      <w:tr w:rsidR="00DF1ED8" w:rsidRPr="00EB5DC1" w14:paraId="01FE23FF" w14:textId="77777777" w:rsidTr="00847A5B">
        <w:tc>
          <w:tcPr>
            <w:tcW w:w="1177" w:type="dxa"/>
            <w:vAlign w:val="center"/>
          </w:tcPr>
          <w:p w14:paraId="3CFD0066" w14:textId="398F448C" w:rsidR="00DF1ED8" w:rsidRPr="00EB5DC1" w:rsidRDefault="00DF1ED8" w:rsidP="00847A5B">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847A5B">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847A5B">
            <w:pPr>
              <w:pStyle w:val="NoSpacing"/>
              <w:numPr>
                <w:ilvl w:val="0"/>
                <w:numId w:val="0"/>
              </w:numPr>
              <w:spacing w:after="120"/>
            </w:pPr>
          </w:p>
        </w:tc>
        <w:tc>
          <w:tcPr>
            <w:tcW w:w="1340" w:type="dxa"/>
            <w:vAlign w:val="center"/>
          </w:tcPr>
          <w:p w14:paraId="4E910BEC" w14:textId="4E44262A" w:rsidR="00DF1ED8" w:rsidRPr="00EB5DC1" w:rsidRDefault="00DF0BB2" w:rsidP="00847A5B">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83335A" w14:textId="3E58FA3E" w:rsidR="00DF1ED8" w:rsidRPr="00EB5DC1" w:rsidRDefault="00DF0BB2" w:rsidP="00847A5B">
            <w:pPr>
              <w:jc w:val="center"/>
              <w:rPr>
                <w:rFonts w:ascii="Arial" w:hAnsi="Arial" w:cs="Arial"/>
                <w:sz w:val="24"/>
                <w:szCs w:val="24"/>
              </w:rPr>
            </w:pPr>
            <w:r>
              <w:rPr>
                <w:rFonts w:ascii="Arial" w:hAnsi="Arial" w:cs="Arial"/>
                <w:sz w:val="24"/>
                <w:szCs w:val="24"/>
              </w:rPr>
              <w:t xml:space="preserve">Our complaints are not handled by a third party. </w:t>
            </w:r>
          </w:p>
        </w:tc>
        <w:tc>
          <w:tcPr>
            <w:tcW w:w="3293" w:type="dxa"/>
            <w:vAlign w:val="center"/>
          </w:tcPr>
          <w:p w14:paraId="1D55DCA3" w14:textId="77777777" w:rsidR="00DF1ED8" w:rsidRPr="00EB5DC1" w:rsidRDefault="00DF1ED8" w:rsidP="00847A5B">
            <w:pPr>
              <w:jc w:val="center"/>
              <w:rPr>
                <w:rFonts w:ascii="Arial" w:hAnsi="Arial" w:cs="Arial"/>
                <w:sz w:val="24"/>
                <w:szCs w:val="24"/>
              </w:rPr>
            </w:pPr>
          </w:p>
        </w:tc>
      </w:tr>
      <w:tr w:rsidR="00DF1ED8" w:rsidRPr="00EB5DC1" w14:paraId="11B8688B" w14:textId="77777777" w:rsidTr="00847A5B">
        <w:tc>
          <w:tcPr>
            <w:tcW w:w="1177" w:type="dxa"/>
            <w:vAlign w:val="center"/>
          </w:tcPr>
          <w:p w14:paraId="3F588DF2" w14:textId="10A9725D" w:rsidR="00DF1ED8" w:rsidRPr="00EB5DC1" w:rsidRDefault="00DF1ED8" w:rsidP="00847A5B">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847A5B">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51346699" w:rsidR="00DF1ED8" w:rsidRPr="00EB5DC1" w:rsidRDefault="00DF0BB2"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7FA4303D" w:rsidR="00DF1ED8" w:rsidRPr="00EB5DC1" w:rsidRDefault="00DF0BB2" w:rsidP="00847A5B">
            <w:pPr>
              <w:jc w:val="center"/>
              <w:rPr>
                <w:rFonts w:ascii="Arial" w:hAnsi="Arial" w:cs="Arial"/>
                <w:sz w:val="24"/>
                <w:szCs w:val="24"/>
              </w:rPr>
            </w:pPr>
            <w:r>
              <w:rPr>
                <w:rFonts w:ascii="Arial" w:hAnsi="Arial" w:cs="Arial"/>
                <w:sz w:val="24"/>
                <w:szCs w:val="24"/>
              </w:rPr>
              <w:t>Our complaints are not handled by a third party.</w:t>
            </w:r>
          </w:p>
        </w:tc>
        <w:tc>
          <w:tcPr>
            <w:tcW w:w="3293" w:type="dxa"/>
            <w:vAlign w:val="center"/>
          </w:tcPr>
          <w:p w14:paraId="684A9EBB" w14:textId="77777777" w:rsidR="00DF1ED8" w:rsidRPr="00EB5DC1" w:rsidRDefault="00DF1ED8" w:rsidP="00847A5B">
            <w:pPr>
              <w:jc w:val="center"/>
              <w:rPr>
                <w:rFonts w:ascii="Arial" w:hAnsi="Arial" w:cs="Arial"/>
                <w:sz w:val="24"/>
                <w:szCs w:val="24"/>
              </w:rPr>
            </w:pPr>
          </w:p>
        </w:tc>
      </w:tr>
      <w:tr w:rsidR="00DF1ED8" w:rsidRPr="00EB5DC1" w14:paraId="7EF91CAC" w14:textId="77777777" w:rsidTr="00847A5B">
        <w:tc>
          <w:tcPr>
            <w:tcW w:w="1177" w:type="dxa"/>
            <w:vAlign w:val="center"/>
          </w:tcPr>
          <w:p w14:paraId="6B6F4C4A" w14:textId="434DBA36" w:rsidR="00DF1ED8" w:rsidRPr="00EB5DC1" w:rsidRDefault="00DF1ED8" w:rsidP="00847A5B">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847A5B">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355A78DE" w:rsidR="00DF1ED8" w:rsidRPr="00EB5DC1" w:rsidRDefault="00DF0BB2"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612F765F" w:rsidR="00DF1ED8" w:rsidRPr="00EB5DC1" w:rsidRDefault="00DF0BB2" w:rsidP="00847A5B">
            <w:pPr>
              <w:jc w:val="center"/>
              <w:rPr>
                <w:rFonts w:ascii="Arial" w:hAnsi="Arial" w:cs="Arial"/>
                <w:sz w:val="24"/>
                <w:szCs w:val="24"/>
              </w:rPr>
            </w:pPr>
            <w:r>
              <w:rPr>
                <w:rFonts w:ascii="Arial" w:hAnsi="Arial" w:cs="Arial"/>
                <w:sz w:val="24"/>
                <w:szCs w:val="24"/>
              </w:rPr>
              <w:t xml:space="preserve">This is our procedure in these situations. </w:t>
            </w:r>
          </w:p>
        </w:tc>
        <w:tc>
          <w:tcPr>
            <w:tcW w:w="3293" w:type="dxa"/>
            <w:vAlign w:val="center"/>
          </w:tcPr>
          <w:p w14:paraId="17FA78CD" w14:textId="77777777" w:rsidR="00DF1ED8" w:rsidRPr="00EB5DC1" w:rsidRDefault="00DF1ED8" w:rsidP="00847A5B">
            <w:pPr>
              <w:jc w:val="center"/>
              <w:rPr>
                <w:rFonts w:ascii="Arial" w:hAnsi="Arial" w:cs="Arial"/>
                <w:sz w:val="24"/>
                <w:szCs w:val="24"/>
              </w:rPr>
            </w:pPr>
          </w:p>
        </w:tc>
      </w:tr>
      <w:tr w:rsidR="00DF1ED8" w:rsidRPr="00EB5DC1" w14:paraId="663EFC93" w14:textId="77777777" w:rsidTr="00847A5B">
        <w:tc>
          <w:tcPr>
            <w:tcW w:w="1177" w:type="dxa"/>
            <w:vAlign w:val="center"/>
          </w:tcPr>
          <w:p w14:paraId="72DBE93F" w14:textId="68DF2F46" w:rsidR="00DF1ED8" w:rsidRPr="00EB5DC1" w:rsidRDefault="00DF1ED8" w:rsidP="00847A5B">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847A5B">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064A7FB1" w:rsidR="00DF1ED8" w:rsidRPr="00EB5DC1" w:rsidRDefault="00DF0BB2"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383B423F" w14:textId="40486094" w:rsidR="00DF1ED8" w:rsidRPr="00EB5DC1" w:rsidRDefault="00DF0BB2" w:rsidP="00847A5B">
            <w:pPr>
              <w:jc w:val="center"/>
              <w:rPr>
                <w:rFonts w:ascii="Arial" w:hAnsi="Arial" w:cs="Arial"/>
                <w:sz w:val="24"/>
                <w:szCs w:val="24"/>
              </w:rPr>
            </w:pPr>
            <w:r>
              <w:rPr>
                <w:rFonts w:ascii="Arial" w:hAnsi="Arial" w:cs="Arial"/>
                <w:sz w:val="24"/>
                <w:szCs w:val="24"/>
              </w:rPr>
              <w:t>This is our procedure in these situations.</w:t>
            </w:r>
          </w:p>
        </w:tc>
        <w:tc>
          <w:tcPr>
            <w:tcW w:w="3293" w:type="dxa"/>
            <w:vAlign w:val="center"/>
          </w:tcPr>
          <w:p w14:paraId="546949BF" w14:textId="77777777" w:rsidR="00DF1ED8" w:rsidRPr="00EB5DC1" w:rsidRDefault="00DF1ED8" w:rsidP="00847A5B">
            <w:pPr>
              <w:jc w:val="center"/>
              <w:rPr>
                <w:rFonts w:ascii="Arial" w:hAnsi="Arial" w:cs="Arial"/>
                <w:sz w:val="24"/>
                <w:szCs w:val="24"/>
              </w:rPr>
            </w:pPr>
          </w:p>
        </w:tc>
      </w:tr>
      <w:tr w:rsidR="00DF0BB2" w:rsidRPr="00EB5DC1" w14:paraId="1AA67B25" w14:textId="77777777" w:rsidTr="00847A5B">
        <w:tc>
          <w:tcPr>
            <w:tcW w:w="1177" w:type="dxa"/>
            <w:vAlign w:val="center"/>
          </w:tcPr>
          <w:p w14:paraId="774F82C0" w14:textId="2F0C5DBE" w:rsidR="00DF0BB2" w:rsidRPr="00EB5DC1" w:rsidRDefault="00DF0BB2" w:rsidP="00DF0BB2">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DF0BB2" w:rsidRDefault="00DF0BB2" w:rsidP="00DF0BB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DF0BB2" w:rsidRDefault="00DF0BB2" w:rsidP="00DF0BB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DF0BB2" w:rsidRDefault="00DF0BB2" w:rsidP="00DF0BB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DF0BB2" w:rsidRDefault="00DF0BB2" w:rsidP="00DF0BB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DF0BB2" w:rsidRDefault="00DF0BB2" w:rsidP="00DF0BB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0BB2" w:rsidRPr="00EB5DC1" w:rsidRDefault="00DF0BB2" w:rsidP="00DF0BB2">
            <w:pPr>
              <w:pStyle w:val="NoSpacing"/>
              <w:numPr>
                <w:ilvl w:val="0"/>
                <w:numId w:val="0"/>
              </w:numPr>
              <w:spacing w:after="120"/>
            </w:pPr>
          </w:p>
        </w:tc>
        <w:tc>
          <w:tcPr>
            <w:tcW w:w="1340" w:type="dxa"/>
            <w:vAlign w:val="center"/>
          </w:tcPr>
          <w:p w14:paraId="0845A4F2" w14:textId="20E88D28" w:rsidR="00DF0BB2" w:rsidRPr="00EB5DC1" w:rsidRDefault="00DF0BB2" w:rsidP="00DF0BB2">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2D599FF" w14:textId="147C0CF4" w:rsidR="00DF0BB2" w:rsidRPr="00EB5DC1" w:rsidRDefault="00DF0BB2" w:rsidP="00DF0BB2">
            <w:pPr>
              <w:jc w:val="center"/>
              <w:rPr>
                <w:rFonts w:ascii="Arial" w:hAnsi="Arial" w:cs="Arial"/>
                <w:sz w:val="24"/>
                <w:szCs w:val="24"/>
              </w:rPr>
            </w:pPr>
            <w:r>
              <w:rPr>
                <w:rFonts w:ascii="Arial" w:hAnsi="Arial" w:cs="Arial"/>
                <w:sz w:val="24"/>
                <w:szCs w:val="24"/>
              </w:rPr>
              <w:t>This is our procedure in these situations.</w:t>
            </w:r>
          </w:p>
        </w:tc>
        <w:tc>
          <w:tcPr>
            <w:tcW w:w="3293" w:type="dxa"/>
            <w:vAlign w:val="center"/>
          </w:tcPr>
          <w:p w14:paraId="0781D3C9" w14:textId="77777777" w:rsidR="00DF0BB2" w:rsidRPr="00EB5DC1" w:rsidRDefault="00DF0BB2" w:rsidP="00DF0BB2">
            <w:pPr>
              <w:jc w:val="center"/>
              <w:rPr>
                <w:rFonts w:ascii="Arial" w:hAnsi="Arial" w:cs="Arial"/>
                <w:sz w:val="24"/>
                <w:szCs w:val="24"/>
              </w:rPr>
            </w:pPr>
          </w:p>
        </w:tc>
      </w:tr>
      <w:tr w:rsidR="00DF0BB2" w:rsidRPr="00EB5DC1" w14:paraId="6EA19A40" w14:textId="77777777" w:rsidTr="00847A5B">
        <w:tc>
          <w:tcPr>
            <w:tcW w:w="1177" w:type="dxa"/>
            <w:vAlign w:val="center"/>
          </w:tcPr>
          <w:p w14:paraId="698D09DC" w14:textId="694BDFC5" w:rsidR="00DF0BB2" w:rsidRPr="00EB5DC1" w:rsidRDefault="00DF0BB2" w:rsidP="00DF0BB2">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0BB2" w:rsidRPr="00EB5DC1" w:rsidRDefault="00DF0BB2" w:rsidP="00DF0BB2">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40" w:type="dxa"/>
            <w:vAlign w:val="center"/>
          </w:tcPr>
          <w:p w14:paraId="0326CF9D" w14:textId="6FDE518A" w:rsidR="00DF0BB2" w:rsidRPr="00EB5DC1" w:rsidRDefault="00DF0BB2" w:rsidP="00DF0BB2">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3EEB0455" w:rsidR="00DF0BB2" w:rsidRPr="00EB5DC1" w:rsidRDefault="00DF0BB2" w:rsidP="00DF0BB2">
            <w:pPr>
              <w:jc w:val="center"/>
              <w:rPr>
                <w:rFonts w:ascii="Arial" w:hAnsi="Arial" w:cs="Arial"/>
                <w:sz w:val="24"/>
                <w:szCs w:val="24"/>
              </w:rPr>
            </w:pPr>
            <w:r>
              <w:rPr>
                <w:rFonts w:ascii="Arial" w:hAnsi="Arial" w:cs="Arial"/>
                <w:sz w:val="24"/>
                <w:szCs w:val="24"/>
              </w:rPr>
              <w:t>This is our procedure in these situations.</w:t>
            </w:r>
          </w:p>
        </w:tc>
        <w:tc>
          <w:tcPr>
            <w:tcW w:w="3293" w:type="dxa"/>
            <w:vAlign w:val="center"/>
          </w:tcPr>
          <w:p w14:paraId="6798DEA0" w14:textId="77777777" w:rsidR="00DF0BB2" w:rsidRPr="00EB5DC1" w:rsidRDefault="00DF0BB2" w:rsidP="00DF0BB2">
            <w:pPr>
              <w:jc w:val="center"/>
              <w:rPr>
                <w:rFonts w:ascii="Arial" w:hAnsi="Arial" w:cs="Arial"/>
                <w:sz w:val="24"/>
                <w:szCs w:val="24"/>
              </w:rPr>
            </w:pPr>
          </w:p>
        </w:tc>
      </w:tr>
      <w:tr w:rsidR="00DF0BB2" w:rsidRPr="00EB5DC1" w14:paraId="6EBD88B3" w14:textId="77777777" w:rsidTr="00847A5B">
        <w:tc>
          <w:tcPr>
            <w:tcW w:w="1177" w:type="dxa"/>
            <w:vAlign w:val="center"/>
          </w:tcPr>
          <w:p w14:paraId="31992D06" w14:textId="3F73E480" w:rsidR="00DF0BB2" w:rsidRPr="00EB5DC1" w:rsidRDefault="00DF0BB2" w:rsidP="00DF0BB2">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0BB2" w:rsidRPr="00EB5DC1" w:rsidRDefault="00DF0BB2" w:rsidP="00DF0BB2">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78CA2439" w:rsidR="00DF0BB2" w:rsidRPr="00EB5DC1" w:rsidRDefault="00DF0BB2" w:rsidP="00DF0BB2">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7DDC9610" w:rsidR="00DF0BB2" w:rsidRPr="00EB5DC1" w:rsidRDefault="00DF0BB2" w:rsidP="00DF0BB2">
            <w:pPr>
              <w:jc w:val="center"/>
              <w:rPr>
                <w:rFonts w:ascii="Arial" w:hAnsi="Arial" w:cs="Arial"/>
                <w:sz w:val="24"/>
                <w:szCs w:val="24"/>
              </w:rPr>
            </w:pPr>
            <w:r>
              <w:rPr>
                <w:rFonts w:ascii="Arial" w:hAnsi="Arial" w:cs="Arial"/>
                <w:sz w:val="24"/>
                <w:szCs w:val="24"/>
              </w:rPr>
              <w:t>This is our procedure in these situations.</w:t>
            </w:r>
          </w:p>
        </w:tc>
        <w:tc>
          <w:tcPr>
            <w:tcW w:w="3293" w:type="dxa"/>
            <w:vAlign w:val="center"/>
          </w:tcPr>
          <w:p w14:paraId="3B595FD0" w14:textId="77777777" w:rsidR="00DF0BB2" w:rsidRPr="00EB5DC1" w:rsidRDefault="00DF0BB2" w:rsidP="00DF0BB2">
            <w:pPr>
              <w:jc w:val="center"/>
              <w:rPr>
                <w:rFonts w:ascii="Arial" w:hAnsi="Arial" w:cs="Arial"/>
                <w:sz w:val="24"/>
                <w:szCs w:val="24"/>
              </w:rPr>
            </w:pPr>
          </w:p>
        </w:tc>
      </w:tr>
      <w:tr w:rsidR="00DF0BB2" w:rsidRPr="00EB5DC1" w14:paraId="37AA8658" w14:textId="77777777" w:rsidTr="00847A5B">
        <w:tc>
          <w:tcPr>
            <w:tcW w:w="1177" w:type="dxa"/>
            <w:vAlign w:val="center"/>
          </w:tcPr>
          <w:p w14:paraId="58273A92" w14:textId="11C5B6B9" w:rsidR="00DF0BB2" w:rsidRPr="00EB5DC1" w:rsidRDefault="00DF0BB2" w:rsidP="00DF0BB2">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0BB2" w:rsidRPr="00EB5DC1" w:rsidRDefault="00DF0BB2" w:rsidP="00DF0BB2">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76C9AFFC" w:rsidR="00DF0BB2" w:rsidRPr="00EB5DC1" w:rsidRDefault="00DF0BB2" w:rsidP="00DF0BB2">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2E239882" w:rsidR="00DF0BB2" w:rsidRPr="00EB5DC1" w:rsidRDefault="00DF0BB2" w:rsidP="00DF0BB2">
            <w:pPr>
              <w:jc w:val="center"/>
              <w:rPr>
                <w:rFonts w:ascii="Arial" w:hAnsi="Arial" w:cs="Arial"/>
                <w:sz w:val="24"/>
                <w:szCs w:val="24"/>
              </w:rPr>
            </w:pPr>
            <w:r>
              <w:rPr>
                <w:rFonts w:ascii="Arial" w:hAnsi="Arial" w:cs="Arial"/>
                <w:sz w:val="24"/>
                <w:szCs w:val="24"/>
              </w:rPr>
              <w:t xml:space="preserve">The Complaint Procedure is applied fairly in all cases. Where a client wants to access stage 2, they are enabled to do so. </w:t>
            </w:r>
          </w:p>
        </w:tc>
        <w:tc>
          <w:tcPr>
            <w:tcW w:w="3293" w:type="dxa"/>
            <w:vAlign w:val="center"/>
          </w:tcPr>
          <w:p w14:paraId="02029213" w14:textId="77777777" w:rsidR="00DF0BB2" w:rsidRPr="00EB5DC1" w:rsidRDefault="00DF0BB2" w:rsidP="00DF0BB2">
            <w:pPr>
              <w:jc w:val="center"/>
              <w:rPr>
                <w:rFonts w:ascii="Arial" w:hAnsi="Arial" w:cs="Arial"/>
                <w:sz w:val="24"/>
                <w:szCs w:val="24"/>
              </w:rPr>
            </w:pPr>
          </w:p>
        </w:tc>
      </w:tr>
      <w:tr w:rsidR="00DF0BB2" w:rsidRPr="00EB5DC1" w14:paraId="40AB0D32" w14:textId="77777777" w:rsidTr="00847A5B">
        <w:tc>
          <w:tcPr>
            <w:tcW w:w="1177" w:type="dxa"/>
            <w:vAlign w:val="center"/>
          </w:tcPr>
          <w:p w14:paraId="2D5259B7" w14:textId="78A2E018" w:rsidR="00DF0BB2" w:rsidRPr="00EB5DC1" w:rsidRDefault="00DF0BB2" w:rsidP="00DF0BB2">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0BB2" w:rsidRDefault="00DF0BB2" w:rsidP="00DF0BB2">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p w14:paraId="4B488344" w14:textId="68302512" w:rsidR="00DF0BB2" w:rsidRPr="00EB5DC1" w:rsidRDefault="00DF0BB2" w:rsidP="00DF0BB2">
            <w:pPr>
              <w:pStyle w:val="NoSpacing"/>
              <w:numPr>
                <w:ilvl w:val="0"/>
                <w:numId w:val="0"/>
              </w:numPr>
              <w:spacing w:after="120"/>
            </w:pPr>
          </w:p>
        </w:tc>
        <w:tc>
          <w:tcPr>
            <w:tcW w:w="1340" w:type="dxa"/>
            <w:vAlign w:val="center"/>
          </w:tcPr>
          <w:p w14:paraId="37E0B3FA" w14:textId="10638AD0" w:rsidR="00DF0BB2" w:rsidRPr="00EB5DC1" w:rsidRDefault="00DF0BB2" w:rsidP="00DF0BB2">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5057613F" w:rsidR="00DF0BB2" w:rsidRPr="00EB5DC1" w:rsidRDefault="00DF0BB2" w:rsidP="00DF0BB2">
            <w:pPr>
              <w:jc w:val="center"/>
              <w:rPr>
                <w:rFonts w:ascii="Arial" w:hAnsi="Arial" w:cs="Arial"/>
                <w:sz w:val="24"/>
                <w:szCs w:val="24"/>
              </w:rPr>
            </w:pPr>
            <w:r>
              <w:rPr>
                <w:rFonts w:ascii="Arial" w:hAnsi="Arial" w:cs="Arial"/>
                <w:sz w:val="24"/>
                <w:szCs w:val="24"/>
              </w:rPr>
              <w:t xml:space="preserve">All complaints and detail of the investigation and outcomes are recorded on our In-Form database </w:t>
            </w:r>
          </w:p>
        </w:tc>
        <w:tc>
          <w:tcPr>
            <w:tcW w:w="3293" w:type="dxa"/>
            <w:vAlign w:val="center"/>
          </w:tcPr>
          <w:p w14:paraId="41D5C31D" w14:textId="77777777" w:rsidR="00DF0BB2" w:rsidRPr="00EB5DC1" w:rsidRDefault="00DF0BB2" w:rsidP="00DF0BB2">
            <w:pPr>
              <w:jc w:val="center"/>
              <w:rPr>
                <w:rFonts w:ascii="Arial" w:hAnsi="Arial" w:cs="Arial"/>
                <w:sz w:val="24"/>
                <w:szCs w:val="24"/>
              </w:rPr>
            </w:pPr>
          </w:p>
        </w:tc>
      </w:tr>
      <w:tr w:rsidR="00DF0BB2" w:rsidRPr="00EB5DC1" w14:paraId="34EC49E2" w14:textId="77777777" w:rsidTr="00847A5B">
        <w:tc>
          <w:tcPr>
            <w:tcW w:w="1177" w:type="dxa"/>
            <w:vAlign w:val="center"/>
          </w:tcPr>
          <w:p w14:paraId="56876BA8" w14:textId="5F541F4C" w:rsidR="00DF0BB2" w:rsidRPr="00EB5DC1" w:rsidRDefault="00DF0BB2" w:rsidP="00DF0BB2">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0BB2" w:rsidRPr="00EB5DC1" w:rsidRDefault="00DF0BB2" w:rsidP="00DF0BB2">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350EC3B9" w:rsidR="00DF0BB2" w:rsidRPr="00EB5DC1" w:rsidRDefault="00DF0BB2" w:rsidP="00DF0BB2">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7F77C9F8" w:rsidR="00DF0BB2" w:rsidRPr="00EB5DC1" w:rsidRDefault="00DF0BB2" w:rsidP="00DF0BB2">
            <w:pPr>
              <w:jc w:val="center"/>
              <w:rPr>
                <w:rFonts w:ascii="Arial" w:hAnsi="Arial" w:cs="Arial"/>
                <w:sz w:val="24"/>
                <w:szCs w:val="24"/>
              </w:rPr>
            </w:pPr>
            <w:r>
              <w:rPr>
                <w:rFonts w:ascii="Arial" w:hAnsi="Arial" w:cs="Arial"/>
                <w:sz w:val="24"/>
                <w:szCs w:val="24"/>
              </w:rPr>
              <w:t xml:space="preserve">It is our goal to resolve complaints as fairly and quickly as possible. Issues are resolved at the earliest opportunity </w:t>
            </w:r>
            <w:r w:rsidR="001F7826">
              <w:rPr>
                <w:rFonts w:ascii="Arial" w:hAnsi="Arial" w:cs="Arial"/>
                <w:sz w:val="24"/>
                <w:szCs w:val="24"/>
              </w:rPr>
              <w:t xml:space="preserve">in every case. </w:t>
            </w:r>
          </w:p>
        </w:tc>
        <w:tc>
          <w:tcPr>
            <w:tcW w:w="3293" w:type="dxa"/>
            <w:vAlign w:val="center"/>
          </w:tcPr>
          <w:p w14:paraId="000E0541" w14:textId="77777777" w:rsidR="00DF0BB2" w:rsidRPr="00EB5DC1" w:rsidRDefault="00DF0BB2" w:rsidP="00DF0BB2">
            <w:pPr>
              <w:jc w:val="center"/>
              <w:rPr>
                <w:rFonts w:ascii="Arial" w:hAnsi="Arial" w:cs="Arial"/>
                <w:sz w:val="24"/>
                <w:szCs w:val="24"/>
              </w:rPr>
            </w:pPr>
          </w:p>
        </w:tc>
      </w:tr>
      <w:tr w:rsidR="00DF0BB2" w:rsidRPr="00EB5DC1" w14:paraId="332BAF45" w14:textId="77777777" w:rsidTr="00847A5B">
        <w:tc>
          <w:tcPr>
            <w:tcW w:w="1177" w:type="dxa"/>
            <w:vAlign w:val="center"/>
          </w:tcPr>
          <w:p w14:paraId="5BEDF2E3" w14:textId="32BF1AB7" w:rsidR="00DF0BB2" w:rsidRPr="00EB5DC1" w:rsidRDefault="00DF0BB2" w:rsidP="00DF0BB2">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0BB2" w:rsidRPr="00EB5DC1" w:rsidRDefault="00DF0BB2" w:rsidP="00DF0BB2">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05337692" w:rsidR="00DF0BB2" w:rsidRPr="00EB5DC1" w:rsidRDefault="001F7826" w:rsidP="00DF0BB2">
            <w:pPr>
              <w:jc w:val="center"/>
              <w:rPr>
                <w:rFonts w:ascii="Arial" w:hAnsi="Arial" w:cs="Arial"/>
                <w:sz w:val="24"/>
                <w:szCs w:val="24"/>
              </w:rPr>
            </w:pPr>
            <w:r>
              <w:rPr>
                <w:rFonts w:ascii="Arial" w:hAnsi="Arial" w:cs="Arial"/>
                <w:sz w:val="24"/>
                <w:szCs w:val="24"/>
              </w:rPr>
              <w:t>Yes</w:t>
            </w:r>
          </w:p>
        </w:tc>
        <w:tc>
          <w:tcPr>
            <w:tcW w:w="3827" w:type="dxa"/>
            <w:vAlign w:val="center"/>
          </w:tcPr>
          <w:p w14:paraId="425F42D0" w14:textId="0DB8C27D" w:rsidR="00DF0BB2" w:rsidRPr="00EB5DC1" w:rsidRDefault="001F7826" w:rsidP="00DF0BB2">
            <w:pPr>
              <w:jc w:val="center"/>
              <w:rPr>
                <w:rFonts w:ascii="Arial" w:hAnsi="Arial" w:cs="Arial"/>
                <w:sz w:val="24"/>
                <w:szCs w:val="24"/>
              </w:rPr>
            </w:pPr>
            <w:r>
              <w:rPr>
                <w:rFonts w:ascii="Arial" w:hAnsi="Arial" w:cs="Arial"/>
                <w:sz w:val="24"/>
                <w:szCs w:val="24"/>
              </w:rPr>
              <w:t>We have clear and thorough guides on acceptable behaviour standards. These standards and a guide on sanctions that can be imposed for breaches of the standards are issued when a resident moves in.</w:t>
            </w:r>
          </w:p>
        </w:tc>
        <w:tc>
          <w:tcPr>
            <w:tcW w:w="3293" w:type="dxa"/>
            <w:vAlign w:val="center"/>
          </w:tcPr>
          <w:p w14:paraId="5B930B77" w14:textId="77777777" w:rsidR="00DF0BB2" w:rsidRPr="00EB5DC1" w:rsidRDefault="00DF0BB2" w:rsidP="00DF0BB2">
            <w:pPr>
              <w:jc w:val="center"/>
              <w:rPr>
                <w:rFonts w:ascii="Arial" w:hAnsi="Arial" w:cs="Arial"/>
                <w:sz w:val="24"/>
                <w:szCs w:val="24"/>
              </w:rPr>
            </w:pPr>
          </w:p>
        </w:tc>
      </w:tr>
      <w:tr w:rsidR="00DF0BB2" w:rsidRPr="00EB5DC1" w14:paraId="1F2AA4CB" w14:textId="77777777" w:rsidTr="00847A5B">
        <w:tc>
          <w:tcPr>
            <w:tcW w:w="1177" w:type="dxa"/>
            <w:vAlign w:val="center"/>
          </w:tcPr>
          <w:p w14:paraId="630E38DC" w14:textId="70EB69FE" w:rsidR="00DF0BB2" w:rsidRPr="00EB5DC1" w:rsidRDefault="00DF0BB2" w:rsidP="00DF0BB2">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0BB2" w:rsidRPr="00EB5DC1" w:rsidRDefault="00DF0BB2" w:rsidP="00DF0BB2">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33C4FF74" w:rsidR="00DF0BB2" w:rsidRPr="00EB5DC1" w:rsidRDefault="001F7826" w:rsidP="00DF0BB2">
            <w:pPr>
              <w:jc w:val="center"/>
              <w:rPr>
                <w:rFonts w:ascii="Arial" w:hAnsi="Arial" w:cs="Arial"/>
                <w:sz w:val="24"/>
                <w:szCs w:val="24"/>
              </w:rPr>
            </w:pPr>
            <w:r>
              <w:rPr>
                <w:rFonts w:ascii="Arial" w:hAnsi="Arial" w:cs="Arial"/>
                <w:sz w:val="24"/>
                <w:szCs w:val="24"/>
              </w:rPr>
              <w:t>Yes</w:t>
            </w:r>
          </w:p>
        </w:tc>
        <w:tc>
          <w:tcPr>
            <w:tcW w:w="3827" w:type="dxa"/>
            <w:vAlign w:val="center"/>
          </w:tcPr>
          <w:p w14:paraId="0255823C" w14:textId="08C7941A" w:rsidR="00DF0BB2" w:rsidRPr="00EB5DC1" w:rsidRDefault="001F7826" w:rsidP="00DF0BB2">
            <w:pPr>
              <w:jc w:val="center"/>
              <w:rPr>
                <w:rFonts w:ascii="Arial" w:hAnsi="Arial" w:cs="Arial"/>
                <w:sz w:val="24"/>
                <w:szCs w:val="24"/>
              </w:rPr>
            </w:pPr>
            <w:r>
              <w:rPr>
                <w:rFonts w:ascii="Arial" w:hAnsi="Arial" w:cs="Arial"/>
                <w:sz w:val="24"/>
                <w:szCs w:val="24"/>
              </w:rPr>
              <w:t xml:space="preserve">We do not impose restrictions on contact </w:t>
            </w:r>
            <w:proofErr w:type="gramStart"/>
            <w:r>
              <w:rPr>
                <w:rFonts w:ascii="Arial" w:hAnsi="Arial" w:cs="Arial"/>
                <w:sz w:val="24"/>
                <w:szCs w:val="24"/>
              </w:rPr>
              <w:t>as a result of</w:t>
            </w:r>
            <w:proofErr w:type="gramEnd"/>
            <w:r>
              <w:rPr>
                <w:rFonts w:ascii="Arial" w:hAnsi="Arial" w:cs="Arial"/>
                <w:sz w:val="24"/>
                <w:szCs w:val="24"/>
              </w:rPr>
              <w:t xml:space="preserve"> unacceptable behaviour. </w:t>
            </w:r>
          </w:p>
        </w:tc>
        <w:tc>
          <w:tcPr>
            <w:tcW w:w="3293" w:type="dxa"/>
            <w:vAlign w:val="center"/>
          </w:tcPr>
          <w:p w14:paraId="2571F0AB" w14:textId="77777777" w:rsidR="00DF0BB2" w:rsidRPr="00EB5DC1" w:rsidRDefault="00DF0BB2" w:rsidP="00DF0BB2">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0"/>
        <w:gridCol w:w="1332"/>
        <w:gridCol w:w="3753"/>
        <w:gridCol w:w="3236"/>
      </w:tblGrid>
      <w:tr w:rsidR="00F51083" w:rsidRPr="00EB5DC1" w14:paraId="22A3AD29" w14:textId="77777777" w:rsidTr="00847A5B">
        <w:tc>
          <w:tcPr>
            <w:tcW w:w="1177" w:type="dxa"/>
            <w:vAlign w:val="center"/>
          </w:tcPr>
          <w:p w14:paraId="07901AC7" w14:textId="77777777" w:rsidR="00F51083" w:rsidRPr="00EB5DC1" w:rsidRDefault="00F51083" w:rsidP="00847A5B">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847A5B">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847A5B">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847A5B">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847A5B">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847A5B">
        <w:tc>
          <w:tcPr>
            <w:tcW w:w="1177" w:type="dxa"/>
            <w:vAlign w:val="center"/>
          </w:tcPr>
          <w:p w14:paraId="7C36B39D" w14:textId="29E9549E" w:rsidR="00F51083" w:rsidRPr="00EB5DC1" w:rsidRDefault="00F51083" w:rsidP="00847A5B">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847A5B">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1D64CE6A" w:rsidR="00F51083" w:rsidRPr="00EB5DC1" w:rsidRDefault="001F7826"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163529E0" w:rsidR="00F51083" w:rsidRPr="00EB5DC1" w:rsidRDefault="001F7826" w:rsidP="00847A5B">
            <w:pPr>
              <w:jc w:val="center"/>
              <w:rPr>
                <w:rFonts w:ascii="Arial" w:hAnsi="Arial" w:cs="Arial"/>
                <w:sz w:val="24"/>
                <w:szCs w:val="24"/>
              </w:rPr>
            </w:pPr>
            <w:r>
              <w:rPr>
                <w:rFonts w:ascii="Arial" w:hAnsi="Arial" w:cs="Arial"/>
                <w:sz w:val="24"/>
                <w:szCs w:val="24"/>
              </w:rPr>
              <w:t xml:space="preserve">Each individual complaint is appraised by a relevant member of the management team who will assess the relevant factors when deciding on an appropriate response and method for addressing the complaint. </w:t>
            </w:r>
          </w:p>
        </w:tc>
        <w:tc>
          <w:tcPr>
            <w:tcW w:w="3293" w:type="dxa"/>
            <w:vAlign w:val="center"/>
          </w:tcPr>
          <w:p w14:paraId="14919354" w14:textId="77777777" w:rsidR="00F51083" w:rsidRPr="00EB5DC1" w:rsidRDefault="00F51083" w:rsidP="00847A5B">
            <w:pPr>
              <w:jc w:val="center"/>
              <w:rPr>
                <w:rFonts w:ascii="Arial" w:hAnsi="Arial" w:cs="Arial"/>
                <w:sz w:val="24"/>
                <w:szCs w:val="24"/>
              </w:rPr>
            </w:pPr>
          </w:p>
        </w:tc>
      </w:tr>
      <w:tr w:rsidR="001F7826" w:rsidRPr="00EB5DC1" w14:paraId="277B9A9A" w14:textId="77777777" w:rsidTr="00847A5B">
        <w:tc>
          <w:tcPr>
            <w:tcW w:w="1177" w:type="dxa"/>
            <w:vAlign w:val="center"/>
          </w:tcPr>
          <w:p w14:paraId="04110F29" w14:textId="3166790D" w:rsidR="001F7826" w:rsidRPr="00EB5DC1" w:rsidRDefault="001F7826" w:rsidP="001F7826">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1F7826" w:rsidRPr="00EB5DC1" w:rsidRDefault="001F7826" w:rsidP="001F7826">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0B050BDD" w:rsidR="001F7826" w:rsidRPr="00EB5DC1" w:rsidRDefault="001F7826" w:rsidP="001F7826">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5A09F93B" w:rsidR="001F7826" w:rsidRPr="00EB5DC1" w:rsidRDefault="001F7826" w:rsidP="001F7826">
            <w:pPr>
              <w:jc w:val="center"/>
              <w:rPr>
                <w:rFonts w:ascii="Arial" w:hAnsi="Arial" w:cs="Arial"/>
                <w:sz w:val="24"/>
                <w:szCs w:val="24"/>
              </w:rPr>
            </w:pPr>
            <w:r>
              <w:rPr>
                <w:rFonts w:ascii="Arial" w:hAnsi="Arial" w:cs="Arial"/>
                <w:sz w:val="24"/>
                <w:szCs w:val="24"/>
              </w:rPr>
              <w:t>This is our procedure in these situations.</w:t>
            </w:r>
          </w:p>
        </w:tc>
        <w:tc>
          <w:tcPr>
            <w:tcW w:w="3293" w:type="dxa"/>
            <w:vAlign w:val="center"/>
          </w:tcPr>
          <w:p w14:paraId="0ADBA5FD" w14:textId="7648985C" w:rsidR="001F7826" w:rsidRPr="00EB5DC1" w:rsidRDefault="001F7826" w:rsidP="001F7826">
            <w:pPr>
              <w:jc w:val="center"/>
              <w:rPr>
                <w:rFonts w:ascii="Arial" w:hAnsi="Arial" w:cs="Arial"/>
                <w:sz w:val="24"/>
                <w:szCs w:val="24"/>
              </w:rPr>
            </w:pPr>
          </w:p>
        </w:tc>
      </w:tr>
      <w:tr w:rsidR="001F7826" w:rsidRPr="00EB5DC1" w14:paraId="148022FC" w14:textId="77777777" w:rsidTr="00847A5B">
        <w:tc>
          <w:tcPr>
            <w:tcW w:w="1177" w:type="dxa"/>
            <w:vAlign w:val="center"/>
          </w:tcPr>
          <w:p w14:paraId="4BE6C88E" w14:textId="27920B4C" w:rsidR="001F7826" w:rsidRPr="00EB5DC1" w:rsidRDefault="001F7826" w:rsidP="001F7826">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1F7826" w:rsidRPr="00EB5DC1" w:rsidRDefault="001F7826" w:rsidP="001F7826">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3D6796E8" w:rsidR="001F7826" w:rsidRPr="00EB5DC1" w:rsidRDefault="001F7826" w:rsidP="001F7826">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7128A1B4" w:rsidR="001F7826" w:rsidRPr="00EB5DC1" w:rsidRDefault="001F7826" w:rsidP="001F7826">
            <w:pPr>
              <w:jc w:val="center"/>
              <w:rPr>
                <w:rFonts w:ascii="Arial" w:hAnsi="Arial" w:cs="Arial"/>
                <w:sz w:val="24"/>
                <w:szCs w:val="24"/>
              </w:rPr>
            </w:pPr>
            <w:r>
              <w:rPr>
                <w:rFonts w:ascii="Arial" w:hAnsi="Arial" w:cs="Arial"/>
                <w:sz w:val="24"/>
                <w:szCs w:val="24"/>
              </w:rPr>
              <w:t>Our policy references 14 days which is the equivalent of 10 working days. (2.8)</w:t>
            </w:r>
          </w:p>
        </w:tc>
        <w:tc>
          <w:tcPr>
            <w:tcW w:w="3293" w:type="dxa"/>
            <w:vAlign w:val="center"/>
          </w:tcPr>
          <w:p w14:paraId="2AB8F447" w14:textId="77777777" w:rsidR="001F7826" w:rsidRPr="00EB5DC1" w:rsidRDefault="001F7826" w:rsidP="001F7826">
            <w:pPr>
              <w:jc w:val="center"/>
              <w:rPr>
                <w:rFonts w:ascii="Arial" w:hAnsi="Arial" w:cs="Arial"/>
                <w:sz w:val="24"/>
                <w:szCs w:val="24"/>
              </w:rPr>
            </w:pPr>
          </w:p>
        </w:tc>
      </w:tr>
      <w:tr w:rsidR="001F7826" w:rsidRPr="00EB5DC1" w14:paraId="004973DA" w14:textId="77777777" w:rsidTr="00847A5B">
        <w:tc>
          <w:tcPr>
            <w:tcW w:w="1177" w:type="dxa"/>
            <w:vAlign w:val="center"/>
          </w:tcPr>
          <w:p w14:paraId="12CAD333" w14:textId="1278D2EB" w:rsidR="001F7826" w:rsidRPr="00EB5DC1" w:rsidRDefault="001F7826" w:rsidP="001F7826">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1F7826" w:rsidRPr="00EB5DC1" w:rsidRDefault="001F7826" w:rsidP="001F7826">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6B0DED72" w:rsidR="001F7826" w:rsidRPr="00EB5DC1" w:rsidRDefault="001F7826" w:rsidP="001F78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07169A" w14:textId="67E339BD" w:rsidR="001F7826" w:rsidRPr="00EB5DC1" w:rsidRDefault="001F7826" w:rsidP="001F7826">
            <w:pPr>
              <w:jc w:val="center"/>
              <w:rPr>
                <w:rFonts w:ascii="Arial" w:hAnsi="Arial" w:cs="Arial"/>
                <w:sz w:val="24"/>
                <w:szCs w:val="24"/>
              </w:rPr>
            </w:pPr>
            <w:r>
              <w:rPr>
                <w:rFonts w:ascii="Arial" w:hAnsi="Arial" w:cs="Arial"/>
                <w:sz w:val="24"/>
                <w:szCs w:val="24"/>
              </w:rPr>
              <w:t>This is our procedure in these situations.</w:t>
            </w:r>
          </w:p>
        </w:tc>
        <w:tc>
          <w:tcPr>
            <w:tcW w:w="3293" w:type="dxa"/>
            <w:vAlign w:val="center"/>
          </w:tcPr>
          <w:p w14:paraId="05FAC44D" w14:textId="1940D976" w:rsidR="001F7826" w:rsidRPr="00EB5DC1" w:rsidRDefault="001F7826" w:rsidP="001F7826">
            <w:pPr>
              <w:jc w:val="center"/>
              <w:rPr>
                <w:rFonts w:ascii="Arial" w:hAnsi="Arial" w:cs="Arial"/>
                <w:sz w:val="24"/>
                <w:szCs w:val="24"/>
              </w:rPr>
            </w:pPr>
          </w:p>
        </w:tc>
      </w:tr>
      <w:tr w:rsidR="001F7826" w:rsidRPr="00EB5DC1" w14:paraId="4FBFB880" w14:textId="77777777" w:rsidTr="00847A5B">
        <w:tc>
          <w:tcPr>
            <w:tcW w:w="1177" w:type="dxa"/>
            <w:vAlign w:val="center"/>
          </w:tcPr>
          <w:p w14:paraId="1CEE1650" w14:textId="545576F4" w:rsidR="001F7826" w:rsidRPr="00EB5DC1" w:rsidRDefault="001F7826" w:rsidP="001F7826">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1F7826" w:rsidRPr="00EB5DC1" w:rsidRDefault="001F7826" w:rsidP="001F7826">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314AF4C8" w:rsidR="001F7826" w:rsidRPr="00EB5DC1" w:rsidRDefault="001F7826" w:rsidP="001F7826">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239D7D2A" w:rsidR="001F7826" w:rsidRPr="00EB5DC1" w:rsidRDefault="001F7826" w:rsidP="001F7826">
            <w:pPr>
              <w:jc w:val="center"/>
              <w:rPr>
                <w:rFonts w:ascii="Arial" w:hAnsi="Arial" w:cs="Arial"/>
                <w:sz w:val="24"/>
                <w:szCs w:val="24"/>
              </w:rPr>
            </w:pPr>
            <w:r>
              <w:rPr>
                <w:rFonts w:ascii="Arial" w:hAnsi="Arial" w:cs="Arial"/>
                <w:sz w:val="24"/>
                <w:szCs w:val="24"/>
              </w:rPr>
              <w:t>This is our procedure in these situations.</w:t>
            </w:r>
          </w:p>
        </w:tc>
        <w:tc>
          <w:tcPr>
            <w:tcW w:w="3293" w:type="dxa"/>
            <w:vAlign w:val="center"/>
          </w:tcPr>
          <w:p w14:paraId="216C387C" w14:textId="77777777" w:rsidR="001F7826" w:rsidRPr="00EB5DC1" w:rsidRDefault="001F7826" w:rsidP="001F7826">
            <w:pPr>
              <w:jc w:val="center"/>
              <w:rPr>
                <w:rFonts w:ascii="Arial" w:hAnsi="Arial" w:cs="Arial"/>
                <w:sz w:val="24"/>
                <w:szCs w:val="24"/>
              </w:rPr>
            </w:pPr>
          </w:p>
        </w:tc>
      </w:tr>
      <w:tr w:rsidR="001F7826" w:rsidRPr="00EB5DC1" w14:paraId="2F84C6C3" w14:textId="77777777" w:rsidTr="00847A5B">
        <w:tc>
          <w:tcPr>
            <w:tcW w:w="1177" w:type="dxa"/>
            <w:vAlign w:val="center"/>
          </w:tcPr>
          <w:p w14:paraId="0915DCF9" w14:textId="3779D4DB" w:rsidR="001F7826" w:rsidRPr="00EB5DC1" w:rsidRDefault="001F7826" w:rsidP="001F7826">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1F7826" w:rsidRPr="00EB5DC1" w:rsidRDefault="001F7826" w:rsidP="001F7826">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252465D2" w:rsidR="001F7826" w:rsidRPr="00EB5DC1" w:rsidRDefault="001F7826" w:rsidP="001F7826">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0062DFB1" w:rsidR="001F7826" w:rsidRPr="00EB5DC1" w:rsidRDefault="001F7826" w:rsidP="001F7826">
            <w:pPr>
              <w:jc w:val="center"/>
              <w:rPr>
                <w:rFonts w:ascii="Arial" w:hAnsi="Arial" w:cs="Arial"/>
                <w:sz w:val="24"/>
                <w:szCs w:val="24"/>
              </w:rPr>
            </w:pPr>
            <w:r>
              <w:rPr>
                <w:rFonts w:ascii="Arial" w:hAnsi="Arial" w:cs="Arial"/>
                <w:sz w:val="24"/>
                <w:szCs w:val="24"/>
              </w:rPr>
              <w:t>This is our procedure in these situations.</w:t>
            </w:r>
          </w:p>
        </w:tc>
        <w:tc>
          <w:tcPr>
            <w:tcW w:w="3293" w:type="dxa"/>
            <w:vAlign w:val="center"/>
          </w:tcPr>
          <w:p w14:paraId="0C8D9B20" w14:textId="77777777" w:rsidR="001F7826" w:rsidRPr="00EB5DC1" w:rsidRDefault="001F7826" w:rsidP="001F7826">
            <w:pPr>
              <w:jc w:val="center"/>
              <w:rPr>
                <w:rFonts w:ascii="Arial" w:hAnsi="Arial" w:cs="Arial"/>
                <w:sz w:val="24"/>
                <w:szCs w:val="24"/>
              </w:rPr>
            </w:pPr>
          </w:p>
        </w:tc>
      </w:tr>
      <w:tr w:rsidR="001F7826" w:rsidRPr="00EB5DC1" w14:paraId="3817138A" w14:textId="77777777" w:rsidTr="00847A5B">
        <w:tc>
          <w:tcPr>
            <w:tcW w:w="1177" w:type="dxa"/>
            <w:vAlign w:val="center"/>
          </w:tcPr>
          <w:p w14:paraId="13C9F0CA" w14:textId="293EA5CF" w:rsidR="001F7826" w:rsidRPr="00EB5DC1" w:rsidRDefault="001F7826" w:rsidP="001F7826">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1F7826" w:rsidRPr="00EB5DC1" w:rsidRDefault="001F7826" w:rsidP="001F7826">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008EF4BA" w:rsidR="001F7826" w:rsidRPr="00EB5DC1" w:rsidRDefault="001F7826" w:rsidP="001F7826">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074F382C" w:rsidR="001F7826" w:rsidRPr="00EB5DC1" w:rsidRDefault="001F7826" w:rsidP="001F7826">
            <w:pPr>
              <w:jc w:val="center"/>
              <w:rPr>
                <w:rFonts w:ascii="Arial" w:hAnsi="Arial" w:cs="Arial"/>
                <w:sz w:val="24"/>
                <w:szCs w:val="24"/>
              </w:rPr>
            </w:pPr>
            <w:r>
              <w:rPr>
                <w:rFonts w:ascii="Arial" w:hAnsi="Arial" w:cs="Arial"/>
                <w:sz w:val="24"/>
                <w:szCs w:val="24"/>
              </w:rPr>
              <w:t>This is our procedure in these situations.</w:t>
            </w:r>
          </w:p>
        </w:tc>
        <w:tc>
          <w:tcPr>
            <w:tcW w:w="3293" w:type="dxa"/>
            <w:vAlign w:val="center"/>
          </w:tcPr>
          <w:p w14:paraId="3DA683B2" w14:textId="77777777" w:rsidR="001F7826" w:rsidRPr="00EB5DC1" w:rsidRDefault="001F7826" w:rsidP="001F7826">
            <w:pPr>
              <w:jc w:val="center"/>
              <w:rPr>
                <w:rFonts w:ascii="Arial" w:hAnsi="Arial" w:cs="Arial"/>
                <w:sz w:val="24"/>
                <w:szCs w:val="24"/>
              </w:rPr>
            </w:pPr>
          </w:p>
        </w:tc>
      </w:tr>
      <w:tr w:rsidR="001F7826" w:rsidRPr="00EB5DC1" w14:paraId="0CEAE1D8" w14:textId="77777777" w:rsidTr="00847A5B">
        <w:tc>
          <w:tcPr>
            <w:tcW w:w="1177" w:type="dxa"/>
            <w:vAlign w:val="center"/>
          </w:tcPr>
          <w:p w14:paraId="685560BC" w14:textId="4BEEE4FA" w:rsidR="001F7826" w:rsidRPr="00EB5DC1" w:rsidRDefault="001F7826" w:rsidP="001F7826">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1F7826" w:rsidRPr="00EB5DC1" w:rsidRDefault="001F7826" w:rsidP="001F7826">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1C9E8E10" w:rsidR="001F7826" w:rsidRPr="00EB5DC1" w:rsidRDefault="001F7826" w:rsidP="001F78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09BCB2E3" w:rsidR="001F7826" w:rsidRPr="00EB5DC1" w:rsidRDefault="001F7826" w:rsidP="001F7826">
            <w:pPr>
              <w:jc w:val="center"/>
              <w:rPr>
                <w:rFonts w:ascii="Arial" w:hAnsi="Arial" w:cs="Arial"/>
                <w:sz w:val="24"/>
                <w:szCs w:val="24"/>
              </w:rPr>
            </w:pPr>
            <w:r>
              <w:rPr>
                <w:rFonts w:ascii="Arial" w:hAnsi="Arial" w:cs="Arial"/>
                <w:sz w:val="24"/>
                <w:szCs w:val="24"/>
              </w:rPr>
              <w:t>This is our procedure in these situations.</w:t>
            </w:r>
          </w:p>
        </w:tc>
        <w:tc>
          <w:tcPr>
            <w:tcW w:w="3293" w:type="dxa"/>
            <w:vAlign w:val="center"/>
          </w:tcPr>
          <w:p w14:paraId="2D0AA864" w14:textId="77777777" w:rsidR="001F7826" w:rsidRPr="00EB5DC1" w:rsidRDefault="001F7826" w:rsidP="001F7826">
            <w:pPr>
              <w:jc w:val="center"/>
              <w:rPr>
                <w:rFonts w:ascii="Arial" w:hAnsi="Arial" w:cs="Arial"/>
                <w:sz w:val="24"/>
                <w:szCs w:val="24"/>
              </w:rPr>
            </w:pPr>
          </w:p>
        </w:tc>
      </w:tr>
      <w:tr w:rsidR="001F7826" w:rsidRPr="00EB5DC1" w14:paraId="02957204" w14:textId="77777777" w:rsidTr="00847A5B">
        <w:tc>
          <w:tcPr>
            <w:tcW w:w="1177" w:type="dxa"/>
            <w:vAlign w:val="center"/>
          </w:tcPr>
          <w:p w14:paraId="29E6C2F5" w14:textId="0C2314C5" w:rsidR="001F7826" w:rsidRPr="00EB5DC1" w:rsidRDefault="001F7826" w:rsidP="001F7826">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F7826" w:rsidRDefault="001F7826" w:rsidP="001F7826">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1F7826" w:rsidRDefault="001F7826" w:rsidP="001F7826">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1F7826" w:rsidRDefault="001F7826" w:rsidP="001F7826">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1F7826" w:rsidRDefault="001F7826" w:rsidP="001F7826">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F7826" w:rsidRPr="009050BF" w:rsidRDefault="001F7826" w:rsidP="001F7826">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F7826" w:rsidRPr="001865E4" w:rsidRDefault="001F7826" w:rsidP="001F7826">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F7826" w:rsidRDefault="001F7826" w:rsidP="001F7826">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1F7826" w:rsidRPr="001865E4" w:rsidRDefault="001F7826" w:rsidP="001F7826">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15501813" w:rsidR="001F7826" w:rsidRPr="00EB5DC1" w:rsidRDefault="001F7826" w:rsidP="001F7826">
            <w:pPr>
              <w:jc w:val="center"/>
              <w:rPr>
                <w:rFonts w:ascii="Arial" w:hAnsi="Arial" w:cs="Arial"/>
                <w:sz w:val="24"/>
                <w:szCs w:val="24"/>
              </w:rPr>
            </w:pPr>
            <w:r>
              <w:rPr>
                <w:rFonts w:ascii="Arial" w:hAnsi="Arial" w:cs="Arial"/>
                <w:sz w:val="24"/>
                <w:szCs w:val="24"/>
              </w:rPr>
              <w:t>Yes</w:t>
            </w:r>
          </w:p>
        </w:tc>
        <w:tc>
          <w:tcPr>
            <w:tcW w:w="3827" w:type="dxa"/>
            <w:vAlign w:val="center"/>
          </w:tcPr>
          <w:p w14:paraId="532035E2" w14:textId="3CB85DDB" w:rsidR="001F7826" w:rsidRPr="00EB5DC1" w:rsidRDefault="001F7826" w:rsidP="001F7826">
            <w:pPr>
              <w:jc w:val="center"/>
              <w:rPr>
                <w:rFonts w:ascii="Arial" w:hAnsi="Arial" w:cs="Arial"/>
                <w:sz w:val="24"/>
                <w:szCs w:val="24"/>
              </w:rPr>
            </w:pPr>
            <w:r>
              <w:rPr>
                <w:rFonts w:ascii="Arial" w:hAnsi="Arial" w:cs="Arial"/>
                <w:sz w:val="24"/>
                <w:szCs w:val="24"/>
              </w:rPr>
              <w:t>This is our procedure in these situations.</w:t>
            </w:r>
          </w:p>
        </w:tc>
        <w:tc>
          <w:tcPr>
            <w:tcW w:w="3293" w:type="dxa"/>
            <w:vAlign w:val="center"/>
          </w:tcPr>
          <w:p w14:paraId="15C0053B" w14:textId="77777777" w:rsidR="001F7826" w:rsidRPr="00EB5DC1" w:rsidRDefault="001F7826" w:rsidP="001F7826">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47"/>
        <w:gridCol w:w="1332"/>
        <w:gridCol w:w="3758"/>
        <w:gridCol w:w="3234"/>
      </w:tblGrid>
      <w:tr w:rsidR="001865E4" w:rsidRPr="007B3F4C" w14:paraId="4D717AA8" w14:textId="77777777" w:rsidTr="00847A5B">
        <w:tc>
          <w:tcPr>
            <w:tcW w:w="1177" w:type="dxa"/>
            <w:vAlign w:val="center"/>
          </w:tcPr>
          <w:p w14:paraId="23915EFC" w14:textId="77777777" w:rsidR="001865E4" w:rsidRPr="007B3F4C" w:rsidRDefault="001865E4" w:rsidP="00847A5B">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847A5B">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847A5B">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847A5B">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847A5B">
            <w:pPr>
              <w:jc w:val="center"/>
              <w:rPr>
                <w:rFonts w:ascii="Arial" w:hAnsi="Arial" w:cs="Arial"/>
                <w:sz w:val="24"/>
                <w:szCs w:val="24"/>
              </w:rPr>
            </w:pPr>
            <w:r w:rsidRPr="007B3F4C">
              <w:rPr>
                <w:rFonts w:ascii="Arial" w:hAnsi="Arial" w:cs="Arial"/>
                <w:sz w:val="24"/>
                <w:szCs w:val="24"/>
              </w:rPr>
              <w:t>Commentary / explanation</w:t>
            </w:r>
          </w:p>
        </w:tc>
      </w:tr>
      <w:tr w:rsidR="001F7826" w:rsidRPr="007B3F4C" w14:paraId="2105E408" w14:textId="77777777" w:rsidTr="00847A5B">
        <w:tc>
          <w:tcPr>
            <w:tcW w:w="1177" w:type="dxa"/>
            <w:vAlign w:val="center"/>
          </w:tcPr>
          <w:p w14:paraId="5738A389" w14:textId="5DC573BA" w:rsidR="001F7826" w:rsidRPr="007B3F4C" w:rsidRDefault="001F7826" w:rsidP="001F7826">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F7826" w:rsidRPr="007B3F4C" w:rsidRDefault="001F7826" w:rsidP="001F7826">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4EA09A09" w:rsidR="001F7826" w:rsidRPr="007B3F4C" w:rsidRDefault="001F7826" w:rsidP="001F7826">
            <w:pPr>
              <w:jc w:val="center"/>
              <w:rPr>
                <w:rFonts w:ascii="Arial" w:hAnsi="Arial" w:cs="Arial"/>
                <w:sz w:val="24"/>
                <w:szCs w:val="24"/>
              </w:rPr>
            </w:pPr>
            <w:r>
              <w:rPr>
                <w:rFonts w:ascii="Arial" w:hAnsi="Arial" w:cs="Arial"/>
                <w:sz w:val="24"/>
                <w:szCs w:val="24"/>
              </w:rPr>
              <w:t>Yes</w:t>
            </w:r>
          </w:p>
        </w:tc>
        <w:tc>
          <w:tcPr>
            <w:tcW w:w="3827" w:type="dxa"/>
            <w:vAlign w:val="center"/>
          </w:tcPr>
          <w:p w14:paraId="7967FD55" w14:textId="27A7746D" w:rsidR="001F7826" w:rsidRPr="007B3F4C" w:rsidRDefault="001F7826" w:rsidP="001F7826">
            <w:pPr>
              <w:jc w:val="center"/>
              <w:rPr>
                <w:rFonts w:ascii="Arial" w:hAnsi="Arial" w:cs="Arial"/>
                <w:sz w:val="24"/>
                <w:szCs w:val="24"/>
              </w:rPr>
            </w:pPr>
            <w:r>
              <w:rPr>
                <w:rFonts w:ascii="Arial" w:hAnsi="Arial" w:cs="Arial"/>
                <w:sz w:val="24"/>
                <w:szCs w:val="24"/>
              </w:rPr>
              <w:t>This is our procedure in these situations. (2.8)</w:t>
            </w:r>
          </w:p>
        </w:tc>
        <w:tc>
          <w:tcPr>
            <w:tcW w:w="3293" w:type="dxa"/>
            <w:vAlign w:val="center"/>
          </w:tcPr>
          <w:p w14:paraId="256EA6E8" w14:textId="77777777" w:rsidR="001F7826" w:rsidRPr="007B3F4C" w:rsidRDefault="001F7826" w:rsidP="001F7826">
            <w:pPr>
              <w:jc w:val="center"/>
              <w:rPr>
                <w:rFonts w:ascii="Arial" w:hAnsi="Arial" w:cs="Arial"/>
                <w:sz w:val="24"/>
                <w:szCs w:val="24"/>
              </w:rPr>
            </w:pPr>
          </w:p>
        </w:tc>
      </w:tr>
      <w:tr w:rsidR="001F7826" w:rsidRPr="007B3F4C" w14:paraId="496C8570" w14:textId="77777777" w:rsidTr="00847A5B">
        <w:tc>
          <w:tcPr>
            <w:tcW w:w="1177" w:type="dxa"/>
            <w:vAlign w:val="center"/>
          </w:tcPr>
          <w:p w14:paraId="2AA96B9A" w14:textId="59BD2424" w:rsidR="001F7826" w:rsidRPr="007B3F4C" w:rsidRDefault="001F7826" w:rsidP="001F7826">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F7826" w:rsidRPr="007B3F4C" w:rsidRDefault="001F7826" w:rsidP="001F7826">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692EA26D" w:rsidR="001F7826" w:rsidRPr="007B3F4C" w:rsidRDefault="001F7826" w:rsidP="001F7826">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DF155A" w14:textId="0D1FE648" w:rsidR="001F7826" w:rsidRPr="007B3F4C" w:rsidRDefault="001F7826" w:rsidP="001F7826">
            <w:pPr>
              <w:jc w:val="center"/>
              <w:rPr>
                <w:rFonts w:ascii="Arial" w:hAnsi="Arial" w:cs="Arial"/>
                <w:sz w:val="24"/>
                <w:szCs w:val="24"/>
              </w:rPr>
            </w:pPr>
            <w:r>
              <w:rPr>
                <w:rFonts w:ascii="Arial" w:hAnsi="Arial" w:cs="Arial"/>
                <w:sz w:val="24"/>
                <w:szCs w:val="24"/>
              </w:rPr>
              <w:t xml:space="preserve">Requests for Stage 2 are acknowledged, defined and </w:t>
            </w:r>
            <w:r>
              <w:rPr>
                <w:rFonts w:ascii="Arial" w:hAnsi="Arial" w:cs="Arial"/>
                <w:sz w:val="24"/>
                <w:szCs w:val="24"/>
              </w:rPr>
              <w:lastRenderedPageBreak/>
              <w:t xml:space="preserve">logged on our records database within five days. </w:t>
            </w:r>
          </w:p>
        </w:tc>
        <w:tc>
          <w:tcPr>
            <w:tcW w:w="3293" w:type="dxa"/>
            <w:vAlign w:val="center"/>
          </w:tcPr>
          <w:p w14:paraId="74430039" w14:textId="77777777" w:rsidR="001F7826" w:rsidRPr="007B3F4C" w:rsidRDefault="001F7826" w:rsidP="001F7826">
            <w:pPr>
              <w:jc w:val="center"/>
              <w:rPr>
                <w:rFonts w:ascii="Arial" w:hAnsi="Arial" w:cs="Arial"/>
                <w:sz w:val="24"/>
                <w:szCs w:val="24"/>
              </w:rPr>
            </w:pPr>
          </w:p>
        </w:tc>
      </w:tr>
      <w:tr w:rsidR="001F7826" w:rsidRPr="007B3F4C" w14:paraId="31BA9AC0" w14:textId="77777777" w:rsidTr="00847A5B">
        <w:tc>
          <w:tcPr>
            <w:tcW w:w="1177" w:type="dxa"/>
            <w:vAlign w:val="center"/>
          </w:tcPr>
          <w:p w14:paraId="5D9A2A1E" w14:textId="32733FF1" w:rsidR="001F7826" w:rsidRPr="005555E0" w:rsidRDefault="001F7826" w:rsidP="001F7826">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F7826" w:rsidRPr="005555E0" w:rsidRDefault="001F7826" w:rsidP="001F7826">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416CC29D" w:rsidR="001F7826" w:rsidRPr="005555E0" w:rsidRDefault="009E013D" w:rsidP="001F7826">
            <w:pPr>
              <w:jc w:val="center"/>
              <w:rPr>
                <w:rFonts w:ascii="Arial" w:hAnsi="Arial" w:cs="Arial"/>
                <w:sz w:val="24"/>
                <w:szCs w:val="24"/>
              </w:rPr>
            </w:pPr>
            <w:r>
              <w:rPr>
                <w:rFonts w:ascii="Arial" w:hAnsi="Arial" w:cs="Arial"/>
                <w:sz w:val="24"/>
                <w:szCs w:val="24"/>
              </w:rPr>
              <w:t>Yes</w:t>
            </w:r>
          </w:p>
        </w:tc>
        <w:tc>
          <w:tcPr>
            <w:tcW w:w="3827" w:type="dxa"/>
            <w:vAlign w:val="center"/>
          </w:tcPr>
          <w:p w14:paraId="11D5DB47" w14:textId="2971EA73" w:rsidR="001F7826" w:rsidRPr="005555E0" w:rsidRDefault="009E013D" w:rsidP="001F7826">
            <w:pPr>
              <w:jc w:val="center"/>
              <w:rPr>
                <w:rFonts w:ascii="Arial" w:hAnsi="Arial" w:cs="Arial"/>
                <w:sz w:val="24"/>
                <w:szCs w:val="24"/>
              </w:rPr>
            </w:pPr>
            <w:r>
              <w:rPr>
                <w:rFonts w:ascii="Arial" w:hAnsi="Arial" w:cs="Arial"/>
                <w:sz w:val="24"/>
                <w:szCs w:val="24"/>
              </w:rPr>
              <w:t>This is our procedure in these situations. (2.8)</w:t>
            </w:r>
          </w:p>
        </w:tc>
        <w:tc>
          <w:tcPr>
            <w:tcW w:w="3293" w:type="dxa"/>
            <w:vAlign w:val="center"/>
          </w:tcPr>
          <w:p w14:paraId="5449E3F2" w14:textId="77777777" w:rsidR="001F7826" w:rsidRPr="005555E0" w:rsidRDefault="001F7826" w:rsidP="001F7826">
            <w:pPr>
              <w:jc w:val="center"/>
              <w:rPr>
                <w:rFonts w:ascii="Arial" w:hAnsi="Arial" w:cs="Arial"/>
                <w:sz w:val="24"/>
                <w:szCs w:val="24"/>
              </w:rPr>
            </w:pPr>
          </w:p>
        </w:tc>
      </w:tr>
      <w:tr w:rsidR="009E013D" w:rsidRPr="007B3F4C" w14:paraId="1D90C1EA" w14:textId="77777777" w:rsidTr="00847A5B">
        <w:tc>
          <w:tcPr>
            <w:tcW w:w="1177" w:type="dxa"/>
            <w:vAlign w:val="center"/>
          </w:tcPr>
          <w:p w14:paraId="47088F8A" w14:textId="732AB4AD" w:rsidR="009E013D" w:rsidRPr="005555E0" w:rsidRDefault="009E013D" w:rsidP="009E013D">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9E013D" w:rsidRPr="005555E0" w:rsidRDefault="009E013D" w:rsidP="009E013D">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07F4D37F" w:rsidR="009E013D" w:rsidRPr="005555E0" w:rsidRDefault="009E013D" w:rsidP="009E013D">
            <w:pPr>
              <w:jc w:val="center"/>
              <w:rPr>
                <w:rFonts w:ascii="Arial" w:hAnsi="Arial" w:cs="Arial"/>
                <w:sz w:val="24"/>
                <w:szCs w:val="24"/>
              </w:rPr>
            </w:pPr>
            <w:r>
              <w:rPr>
                <w:rFonts w:ascii="Arial" w:hAnsi="Arial" w:cs="Arial"/>
                <w:sz w:val="24"/>
                <w:szCs w:val="24"/>
              </w:rPr>
              <w:t>Yes</w:t>
            </w:r>
          </w:p>
        </w:tc>
        <w:tc>
          <w:tcPr>
            <w:tcW w:w="3827" w:type="dxa"/>
            <w:vAlign w:val="center"/>
          </w:tcPr>
          <w:p w14:paraId="6D5F8332" w14:textId="56626349" w:rsidR="009E013D" w:rsidRPr="005555E0" w:rsidRDefault="009E013D" w:rsidP="009E013D">
            <w:pPr>
              <w:jc w:val="center"/>
              <w:rPr>
                <w:rFonts w:ascii="Arial" w:hAnsi="Arial" w:cs="Arial"/>
                <w:sz w:val="24"/>
                <w:szCs w:val="24"/>
              </w:rPr>
            </w:pPr>
            <w:r>
              <w:rPr>
                <w:rFonts w:ascii="Arial" w:hAnsi="Arial" w:cs="Arial"/>
                <w:sz w:val="24"/>
                <w:szCs w:val="24"/>
              </w:rPr>
              <w:t>This is our procedure in these situations. (2.8)</w:t>
            </w:r>
          </w:p>
        </w:tc>
        <w:tc>
          <w:tcPr>
            <w:tcW w:w="3293" w:type="dxa"/>
            <w:vAlign w:val="center"/>
          </w:tcPr>
          <w:p w14:paraId="0439196B" w14:textId="77777777" w:rsidR="009E013D" w:rsidRPr="005555E0" w:rsidRDefault="009E013D" w:rsidP="009E013D">
            <w:pPr>
              <w:jc w:val="center"/>
              <w:rPr>
                <w:rFonts w:ascii="Arial" w:hAnsi="Arial" w:cs="Arial"/>
                <w:sz w:val="24"/>
                <w:szCs w:val="24"/>
              </w:rPr>
            </w:pPr>
          </w:p>
        </w:tc>
      </w:tr>
      <w:tr w:rsidR="009E013D" w:rsidRPr="007B3F4C" w14:paraId="452D7353" w14:textId="77777777" w:rsidTr="00847A5B">
        <w:tc>
          <w:tcPr>
            <w:tcW w:w="1177" w:type="dxa"/>
            <w:vAlign w:val="center"/>
          </w:tcPr>
          <w:p w14:paraId="44CBE6A9" w14:textId="53CE2510" w:rsidR="009E013D" w:rsidRPr="005555E0" w:rsidRDefault="009E013D" w:rsidP="009E013D">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9E013D" w:rsidRPr="005555E0" w:rsidRDefault="009E013D" w:rsidP="009E013D">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7BC8701B" w:rsidR="009E013D" w:rsidRPr="005555E0" w:rsidRDefault="009E013D" w:rsidP="009E013D">
            <w:pPr>
              <w:jc w:val="center"/>
              <w:rPr>
                <w:rFonts w:ascii="Arial" w:hAnsi="Arial" w:cs="Arial"/>
                <w:sz w:val="24"/>
                <w:szCs w:val="24"/>
              </w:rPr>
            </w:pPr>
            <w:r>
              <w:rPr>
                <w:rFonts w:ascii="Arial" w:hAnsi="Arial" w:cs="Arial"/>
                <w:sz w:val="24"/>
                <w:szCs w:val="24"/>
              </w:rPr>
              <w:t>Yes</w:t>
            </w:r>
          </w:p>
        </w:tc>
        <w:tc>
          <w:tcPr>
            <w:tcW w:w="3827" w:type="dxa"/>
            <w:vAlign w:val="center"/>
          </w:tcPr>
          <w:p w14:paraId="38964D04" w14:textId="5381A768" w:rsidR="009E013D" w:rsidRPr="005555E0" w:rsidRDefault="009E013D" w:rsidP="009E013D">
            <w:pPr>
              <w:jc w:val="center"/>
              <w:rPr>
                <w:rFonts w:ascii="Arial" w:hAnsi="Arial" w:cs="Arial"/>
                <w:sz w:val="24"/>
                <w:szCs w:val="24"/>
              </w:rPr>
            </w:pPr>
            <w:r>
              <w:rPr>
                <w:rFonts w:ascii="Arial" w:hAnsi="Arial" w:cs="Arial"/>
                <w:sz w:val="24"/>
                <w:szCs w:val="24"/>
              </w:rPr>
              <w:t>This is our procedure in these situations. (2.8)</w:t>
            </w:r>
          </w:p>
        </w:tc>
        <w:tc>
          <w:tcPr>
            <w:tcW w:w="3293" w:type="dxa"/>
            <w:vAlign w:val="center"/>
          </w:tcPr>
          <w:p w14:paraId="7915676B" w14:textId="77777777" w:rsidR="009E013D" w:rsidRPr="005555E0" w:rsidRDefault="009E013D" w:rsidP="009E013D">
            <w:pPr>
              <w:jc w:val="center"/>
              <w:rPr>
                <w:rFonts w:ascii="Arial" w:hAnsi="Arial" w:cs="Arial"/>
                <w:sz w:val="24"/>
                <w:szCs w:val="24"/>
              </w:rPr>
            </w:pPr>
          </w:p>
        </w:tc>
      </w:tr>
      <w:tr w:rsidR="009E013D" w:rsidRPr="007B3F4C" w14:paraId="34398E06" w14:textId="77777777" w:rsidTr="00847A5B">
        <w:tc>
          <w:tcPr>
            <w:tcW w:w="1177" w:type="dxa"/>
            <w:vAlign w:val="center"/>
          </w:tcPr>
          <w:p w14:paraId="4995922D" w14:textId="71C4FD83" w:rsidR="009E013D" w:rsidRPr="005555E0" w:rsidRDefault="009E013D" w:rsidP="009E013D">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9E013D" w:rsidRPr="005555E0" w:rsidRDefault="009E013D" w:rsidP="009E013D">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1C642C3A" w:rsidR="009E013D" w:rsidRPr="005555E0" w:rsidRDefault="009E013D" w:rsidP="009E013D">
            <w:pPr>
              <w:jc w:val="center"/>
              <w:rPr>
                <w:rFonts w:ascii="Arial" w:hAnsi="Arial" w:cs="Arial"/>
                <w:sz w:val="24"/>
                <w:szCs w:val="24"/>
              </w:rPr>
            </w:pPr>
            <w:r>
              <w:rPr>
                <w:rFonts w:ascii="Arial" w:hAnsi="Arial" w:cs="Arial"/>
                <w:sz w:val="24"/>
                <w:szCs w:val="24"/>
              </w:rPr>
              <w:t>Yes</w:t>
            </w:r>
          </w:p>
        </w:tc>
        <w:tc>
          <w:tcPr>
            <w:tcW w:w="3827" w:type="dxa"/>
            <w:vAlign w:val="center"/>
          </w:tcPr>
          <w:p w14:paraId="1FB6C1F7" w14:textId="5CC62EC9" w:rsidR="009E013D" w:rsidRPr="005555E0" w:rsidRDefault="009E013D" w:rsidP="009E013D">
            <w:pPr>
              <w:jc w:val="center"/>
              <w:rPr>
                <w:rFonts w:ascii="Arial" w:hAnsi="Arial" w:cs="Arial"/>
                <w:sz w:val="24"/>
                <w:szCs w:val="24"/>
              </w:rPr>
            </w:pPr>
            <w:r>
              <w:rPr>
                <w:rFonts w:ascii="Arial" w:hAnsi="Arial" w:cs="Arial"/>
                <w:sz w:val="24"/>
                <w:szCs w:val="24"/>
              </w:rPr>
              <w:t xml:space="preserve">This is our procedure in these situations. </w:t>
            </w:r>
          </w:p>
        </w:tc>
        <w:tc>
          <w:tcPr>
            <w:tcW w:w="3293" w:type="dxa"/>
            <w:vAlign w:val="center"/>
          </w:tcPr>
          <w:p w14:paraId="413BF52D" w14:textId="77777777" w:rsidR="009E013D" w:rsidRPr="005555E0" w:rsidRDefault="009E013D" w:rsidP="009E013D">
            <w:pPr>
              <w:jc w:val="center"/>
              <w:rPr>
                <w:rFonts w:ascii="Arial" w:hAnsi="Arial" w:cs="Arial"/>
                <w:sz w:val="24"/>
                <w:szCs w:val="24"/>
              </w:rPr>
            </w:pPr>
          </w:p>
        </w:tc>
      </w:tr>
      <w:tr w:rsidR="009E013D" w:rsidRPr="007B3F4C" w14:paraId="6D1D3B37" w14:textId="77777777" w:rsidTr="00847A5B">
        <w:tc>
          <w:tcPr>
            <w:tcW w:w="1177" w:type="dxa"/>
            <w:vAlign w:val="center"/>
          </w:tcPr>
          <w:p w14:paraId="3A962717" w14:textId="251D7ED0" w:rsidR="009E013D" w:rsidRPr="005555E0" w:rsidRDefault="009E013D" w:rsidP="009E013D">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9E013D" w:rsidRPr="005555E0" w:rsidRDefault="009E013D" w:rsidP="009E013D">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28D0E635" w:rsidR="009E013D" w:rsidRPr="005555E0" w:rsidRDefault="009E013D" w:rsidP="009E013D">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711C3666" w:rsidR="009E013D" w:rsidRPr="005555E0" w:rsidRDefault="009E013D" w:rsidP="009E013D">
            <w:pPr>
              <w:jc w:val="center"/>
              <w:rPr>
                <w:rFonts w:ascii="Arial" w:hAnsi="Arial" w:cs="Arial"/>
                <w:sz w:val="24"/>
                <w:szCs w:val="24"/>
              </w:rPr>
            </w:pPr>
            <w:r>
              <w:rPr>
                <w:rFonts w:ascii="Arial" w:hAnsi="Arial" w:cs="Arial"/>
                <w:sz w:val="24"/>
                <w:szCs w:val="24"/>
              </w:rPr>
              <w:t xml:space="preserve">This is our procedure in these situations. </w:t>
            </w:r>
          </w:p>
        </w:tc>
        <w:tc>
          <w:tcPr>
            <w:tcW w:w="3293" w:type="dxa"/>
            <w:vAlign w:val="center"/>
          </w:tcPr>
          <w:p w14:paraId="034AF171" w14:textId="77777777" w:rsidR="009E013D" w:rsidRPr="005555E0" w:rsidRDefault="009E013D" w:rsidP="009E013D">
            <w:pPr>
              <w:jc w:val="center"/>
              <w:rPr>
                <w:rFonts w:ascii="Arial" w:hAnsi="Arial" w:cs="Arial"/>
                <w:sz w:val="24"/>
                <w:szCs w:val="24"/>
              </w:rPr>
            </w:pPr>
          </w:p>
        </w:tc>
      </w:tr>
      <w:tr w:rsidR="009E013D" w:rsidRPr="007B3F4C" w14:paraId="02DED3F4" w14:textId="77777777" w:rsidTr="00847A5B">
        <w:tc>
          <w:tcPr>
            <w:tcW w:w="1177" w:type="dxa"/>
            <w:vAlign w:val="center"/>
          </w:tcPr>
          <w:p w14:paraId="69AE347C" w14:textId="2BEBA8DB" w:rsidR="009E013D" w:rsidRPr="005555E0" w:rsidRDefault="009E013D" w:rsidP="009E013D">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9E013D" w:rsidRPr="005555E0" w:rsidRDefault="009E013D" w:rsidP="009E013D">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11BB353C" w:rsidR="009E013D" w:rsidRPr="005555E0" w:rsidRDefault="009E013D" w:rsidP="009E01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9E8E33" w14:textId="55F60527" w:rsidR="009E013D" w:rsidRPr="005555E0" w:rsidRDefault="009E013D" w:rsidP="009E013D">
            <w:pPr>
              <w:jc w:val="center"/>
              <w:rPr>
                <w:rFonts w:ascii="Arial" w:hAnsi="Arial" w:cs="Arial"/>
                <w:sz w:val="24"/>
                <w:szCs w:val="24"/>
              </w:rPr>
            </w:pPr>
            <w:r>
              <w:rPr>
                <w:rFonts w:ascii="Arial" w:hAnsi="Arial" w:cs="Arial"/>
                <w:sz w:val="24"/>
                <w:szCs w:val="24"/>
              </w:rPr>
              <w:t xml:space="preserve">This is our procedure in these situations. </w:t>
            </w:r>
          </w:p>
        </w:tc>
        <w:tc>
          <w:tcPr>
            <w:tcW w:w="3293" w:type="dxa"/>
            <w:vAlign w:val="center"/>
          </w:tcPr>
          <w:p w14:paraId="05C21CFD" w14:textId="77777777" w:rsidR="009E013D" w:rsidRPr="005555E0" w:rsidRDefault="009E013D" w:rsidP="009E013D">
            <w:pPr>
              <w:jc w:val="center"/>
              <w:rPr>
                <w:rFonts w:ascii="Arial" w:hAnsi="Arial" w:cs="Arial"/>
                <w:sz w:val="24"/>
                <w:szCs w:val="24"/>
              </w:rPr>
            </w:pPr>
          </w:p>
        </w:tc>
      </w:tr>
      <w:tr w:rsidR="009E013D" w:rsidRPr="007B3F4C" w14:paraId="5F39CBB6" w14:textId="77777777" w:rsidTr="00847A5B">
        <w:tc>
          <w:tcPr>
            <w:tcW w:w="1177" w:type="dxa"/>
            <w:vAlign w:val="center"/>
          </w:tcPr>
          <w:p w14:paraId="44E162E3" w14:textId="7249D0F0" w:rsidR="009E013D" w:rsidRPr="005555E0" w:rsidRDefault="009E013D" w:rsidP="009E013D">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9E013D" w:rsidRPr="005555E0" w:rsidRDefault="009E013D" w:rsidP="009E013D">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3E46ECA5" w:rsidR="009E013D" w:rsidRPr="005555E0" w:rsidRDefault="009E013D" w:rsidP="009E013D">
            <w:pPr>
              <w:jc w:val="center"/>
              <w:rPr>
                <w:rFonts w:ascii="Arial" w:hAnsi="Arial" w:cs="Arial"/>
                <w:sz w:val="24"/>
                <w:szCs w:val="24"/>
              </w:rPr>
            </w:pPr>
            <w:r>
              <w:rPr>
                <w:rFonts w:ascii="Arial" w:hAnsi="Arial" w:cs="Arial"/>
                <w:sz w:val="24"/>
                <w:szCs w:val="24"/>
              </w:rPr>
              <w:t>Yes</w:t>
            </w:r>
          </w:p>
        </w:tc>
        <w:tc>
          <w:tcPr>
            <w:tcW w:w="3827" w:type="dxa"/>
            <w:vAlign w:val="center"/>
          </w:tcPr>
          <w:p w14:paraId="3D826E3D" w14:textId="41F15AA5" w:rsidR="009E013D" w:rsidRPr="005555E0" w:rsidRDefault="009E013D" w:rsidP="009E013D">
            <w:pPr>
              <w:jc w:val="center"/>
              <w:rPr>
                <w:rFonts w:ascii="Arial" w:hAnsi="Arial" w:cs="Arial"/>
                <w:sz w:val="24"/>
                <w:szCs w:val="24"/>
              </w:rPr>
            </w:pPr>
            <w:r>
              <w:rPr>
                <w:rFonts w:ascii="Arial" w:hAnsi="Arial" w:cs="Arial"/>
                <w:sz w:val="24"/>
                <w:szCs w:val="24"/>
              </w:rPr>
              <w:t xml:space="preserve">This is our procedure in these situations. </w:t>
            </w:r>
          </w:p>
        </w:tc>
        <w:tc>
          <w:tcPr>
            <w:tcW w:w="3293" w:type="dxa"/>
            <w:vAlign w:val="center"/>
          </w:tcPr>
          <w:p w14:paraId="4FCBF9C5" w14:textId="77777777" w:rsidR="009E013D" w:rsidRPr="005555E0" w:rsidRDefault="009E013D" w:rsidP="009E013D">
            <w:pPr>
              <w:jc w:val="center"/>
              <w:rPr>
                <w:rFonts w:ascii="Arial" w:hAnsi="Arial" w:cs="Arial"/>
                <w:sz w:val="24"/>
                <w:szCs w:val="24"/>
              </w:rPr>
            </w:pPr>
          </w:p>
        </w:tc>
      </w:tr>
      <w:tr w:rsidR="009E013D" w:rsidRPr="007B3F4C" w14:paraId="2DF9A65F" w14:textId="77777777" w:rsidTr="00847A5B">
        <w:tc>
          <w:tcPr>
            <w:tcW w:w="1177" w:type="dxa"/>
            <w:vAlign w:val="center"/>
          </w:tcPr>
          <w:p w14:paraId="4770CD24" w14:textId="7921776B" w:rsidR="009E013D" w:rsidRPr="005555E0" w:rsidRDefault="009E013D" w:rsidP="009E013D">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9E013D" w:rsidRPr="005555E0" w:rsidRDefault="009E013D" w:rsidP="009E013D">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9E013D" w:rsidRPr="005555E0" w:rsidRDefault="009E013D" w:rsidP="009E013D">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9E013D" w:rsidRPr="005555E0" w:rsidRDefault="009E013D" w:rsidP="009E013D">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9E013D" w:rsidRPr="005555E0" w:rsidRDefault="009E013D" w:rsidP="009E013D">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9E013D" w:rsidRPr="005555E0" w:rsidRDefault="009E013D" w:rsidP="009E013D">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9E013D" w:rsidRPr="005555E0" w:rsidRDefault="009E013D" w:rsidP="009E013D">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9E013D" w:rsidRPr="005555E0" w:rsidRDefault="009E013D" w:rsidP="009E013D">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9E013D" w:rsidRPr="005555E0" w:rsidRDefault="009E013D" w:rsidP="009E013D">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9E013D" w:rsidRPr="005555E0" w:rsidRDefault="009E013D" w:rsidP="009E013D">
            <w:pPr>
              <w:rPr>
                <w:rFonts w:ascii="Arial" w:hAnsi="Arial" w:cs="Arial"/>
                <w:sz w:val="24"/>
                <w:szCs w:val="24"/>
              </w:rPr>
            </w:pPr>
          </w:p>
        </w:tc>
        <w:tc>
          <w:tcPr>
            <w:tcW w:w="1340" w:type="dxa"/>
            <w:vAlign w:val="center"/>
          </w:tcPr>
          <w:p w14:paraId="796CD2D7" w14:textId="55E540B5" w:rsidR="009E013D" w:rsidRPr="005555E0" w:rsidRDefault="009E013D" w:rsidP="009E013D">
            <w:pPr>
              <w:jc w:val="center"/>
              <w:rPr>
                <w:rFonts w:ascii="Arial" w:hAnsi="Arial" w:cs="Arial"/>
                <w:sz w:val="24"/>
                <w:szCs w:val="24"/>
              </w:rPr>
            </w:pPr>
            <w:r>
              <w:rPr>
                <w:rFonts w:ascii="Arial" w:hAnsi="Arial" w:cs="Arial"/>
                <w:sz w:val="24"/>
                <w:szCs w:val="24"/>
              </w:rPr>
              <w:t>Yes</w:t>
            </w:r>
          </w:p>
        </w:tc>
        <w:tc>
          <w:tcPr>
            <w:tcW w:w="3827" w:type="dxa"/>
            <w:vAlign w:val="center"/>
          </w:tcPr>
          <w:p w14:paraId="5EE176D8" w14:textId="56F032EC" w:rsidR="009E013D" w:rsidRPr="005555E0" w:rsidRDefault="009E013D" w:rsidP="009E013D">
            <w:pPr>
              <w:jc w:val="center"/>
              <w:rPr>
                <w:rFonts w:ascii="Arial" w:hAnsi="Arial" w:cs="Arial"/>
                <w:sz w:val="24"/>
                <w:szCs w:val="24"/>
              </w:rPr>
            </w:pPr>
            <w:r>
              <w:rPr>
                <w:rFonts w:ascii="Arial" w:hAnsi="Arial" w:cs="Arial"/>
                <w:sz w:val="24"/>
                <w:szCs w:val="24"/>
              </w:rPr>
              <w:t xml:space="preserve">This is our procedure in these situations. </w:t>
            </w:r>
          </w:p>
        </w:tc>
        <w:tc>
          <w:tcPr>
            <w:tcW w:w="3293" w:type="dxa"/>
            <w:vAlign w:val="center"/>
          </w:tcPr>
          <w:p w14:paraId="0A991650" w14:textId="77777777" w:rsidR="009E013D" w:rsidRPr="005555E0" w:rsidRDefault="009E013D" w:rsidP="009E013D">
            <w:pPr>
              <w:jc w:val="center"/>
              <w:rPr>
                <w:rFonts w:ascii="Arial" w:hAnsi="Arial" w:cs="Arial"/>
                <w:sz w:val="24"/>
                <w:szCs w:val="24"/>
              </w:rPr>
            </w:pPr>
          </w:p>
        </w:tc>
      </w:tr>
      <w:tr w:rsidR="009E013D" w:rsidRPr="007B3F4C" w14:paraId="4ADDAA05" w14:textId="77777777" w:rsidTr="00847A5B">
        <w:tc>
          <w:tcPr>
            <w:tcW w:w="1177" w:type="dxa"/>
            <w:vAlign w:val="center"/>
          </w:tcPr>
          <w:p w14:paraId="5A7D979F" w14:textId="783CD4BA" w:rsidR="009E013D" w:rsidRPr="005555E0" w:rsidRDefault="009E013D" w:rsidP="009E013D">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9E013D" w:rsidRPr="005555E0" w:rsidRDefault="009E013D" w:rsidP="009E013D">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14094D56" w:rsidR="009E013D" w:rsidRPr="005555E0" w:rsidRDefault="009E013D" w:rsidP="009E013D">
            <w:pPr>
              <w:jc w:val="center"/>
              <w:rPr>
                <w:rFonts w:ascii="Arial" w:hAnsi="Arial" w:cs="Arial"/>
                <w:sz w:val="24"/>
                <w:szCs w:val="24"/>
              </w:rPr>
            </w:pPr>
            <w:r>
              <w:rPr>
                <w:rFonts w:ascii="Arial" w:hAnsi="Arial" w:cs="Arial"/>
                <w:sz w:val="24"/>
                <w:szCs w:val="24"/>
              </w:rPr>
              <w:t>Yes</w:t>
            </w:r>
          </w:p>
        </w:tc>
        <w:tc>
          <w:tcPr>
            <w:tcW w:w="3827" w:type="dxa"/>
            <w:vAlign w:val="center"/>
          </w:tcPr>
          <w:p w14:paraId="4C4440F2" w14:textId="228B9177" w:rsidR="009E013D" w:rsidRPr="005555E0" w:rsidRDefault="009E013D" w:rsidP="009E013D">
            <w:pPr>
              <w:jc w:val="center"/>
              <w:rPr>
                <w:rFonts w:ascii="Arial" w:hAnsi="Arial" w:cs="Arial"/>
                <w:sz w:val="24"/>
                <w:szCs w:val="24"/>
              </w:rPr>
            </w:pPr>
            <w:r>
              <w:rPr>
                <w:rFonts w:ascii="Arial" w:hAnsi="Arial" w:cs="Arial"/>
                <w:sz w:val="24"/>
                <w:szCs w:val="24"/>
              </w:rPr>
              <w:t>Stage 2 responses are from a member of the Senior Management team who will have involved all relevant staff members.</w:t>
            </w:r>
          </w:p>
        </w:tc>
        <w:tc>
          <w:tcPr>
            <w:tcW w:w="3293" w:type="dxa"/>
            <w:vAlign w:val="center"/>
          </w:tcPr>
          <w:p w14:paraId="717C5BE1" w14:textId="77777777" w:rsidR="009E013D" w:rsidRPr="005555E0" w:rsidRDefault="009E013D" w:rsidP="009E013D">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7"/>
        <w:gridCol w:w="1332"/>
        <w:gridCol w:w="3739"/>
        <w:gridCol w:w="3233"/>
      </w:tblGrid>
      <w:tr w:rsidR="005555E0" w:rsidRPr="007B3F4C" w14:paraId="191D3E22" w14:textId="77777777" w:rsidTr="00847A5B">
        <w:tc>
          <w:tcPr>
            <w:tcW w:w="1177" w:type="dxa"/>
            <w:vAlign w:val="center"/>
          </w:tcPr>
          <w:p w14:paraId="5A21ABD3" w14:textId="77777777" w:rsidR="005555E0" w:rsidRPr="007B3F4C" w:rsidRDefault="005555E0" w:rsidP="00847A5B">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847A5B">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847A5B">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847A5B">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847A5B">
            <w:pPr>
              <w:jc w:val="center"/>
              <w:rPr>
                <w:rFonts w:ascii="Arial" w:hAnsi="Arial" w:cs="Arial"/>
                <w:sz w:val="24"/>
                <w:szCs w:val="24"/>
              </w:rPr>
            </w:pPr>
            <w:r w:rsidRPr="007B3F4C">
              <w:rPr>
                <w:rFonts w:ascii="Arial" w:hAnsi="Arial" w:cs="Arial"/>
                <w:sz w:val="24"/>
                <w:szCs w:val="24"/>
              </w:rPr>
              <w:t>Commentary / explanation</w:t>
            </w:r>
          </w:p>
        </w:tc>
      </w:tr>
      <w:tr w:rsidR="009E013D" w:rsidRPr="007B3F4C" w14:paraId="2CBB48B3" w14:textId="77777777" w:rsidTr="00847A5B">
        <w:tc>
          <w:tcPr>
            <w:tcW w:w="1177" w:type="dxa"/>
            <w:vAlign w:val="center"/>
          </w:tcPr>
          <w:p w14:paraId="11E56191" w14:textId="3F34AA2C" w:rsidR="009E013D" w:rsidRPr="007B3F4C" w:rsidRDefault="009E013D" w:rsidP="009E013D">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9E013D" w:rsidRDefault="009E013D" w:rsidP="009E013D">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3BF7AF30" w:rsidR="009E013D" w:rsidRDefault="001C317C" w:rsidP="009E013D">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sidR="009E013D">
              <w:rPr>
                <w:rStyle w:val="eop"/>
                <w:rFonts w:ascii="Arial" w:hAnsi="Arial" w:cs="Arial"/>
              </w:rPr>
              <w:t> </w:t>
            </w:r>
          </w:p>
          <w:p w14:paraId="357D3816" w14:textId="5CCEE09A" w:rsidR="009E013D" w:rsidRDefault="009E013D" w:rsidP="009E013D">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9E013D" w:rsidRDefault="009E013D" w:rsidP="009E013D">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9E013D" w:rsidRDefault="009E013D" w:rsidP="009E013D">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9E013D" w:rsidRDefault="009E013D" w:rsidP="009E013D">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9E013D" w:rsidRDefault="009E013D" w:rsidP="009E013D">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9E013D" w:rsidRDefault="009E013D" w:rsidP="009E013D">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9E013D" w:rsidRDefault="009E013D" w:rsidP="009E013D">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9E013D" w:rsidRPr="007B3F4C" w:rsidRDefault="009E013D" w:rsidP="009E013D">
            <w:pPr>
              <w:rPr>
                <w:rFonts w:ascii="Arial" w:hAnsi="Arial" w:cs="Arial"/>
                <w:sz w:val="24"/>
                <w:szCs w:val="24"/>
              </w:rPr>
            </w:pPr>
          </w:p>
        </w:tc>
        <w:tc>
          <w:tcPr>
            <w:tcW w:w="1340" w:type="dxa"/>
            <w:vAlign w:val="center"/>
          </w:tcPr>
          <w:p w14:paraId="573A2D5D" w14:textId="419B3751" w:rsidR="009E013D" w:rsidRPr="007B3F4C" w:rsidRDefault="009E013D" w:rsidP="009E013D">
            <w:pPr>
              <w:jc w:val="center"/>
              <w:rPr>
                <w:rFonts w:ascii="Arial" w:hAnsi="Arial" w:cs="Arial"/>
                <w:sz w:val="24"/>
                <w:szCs w:val="24"/>
              </w:rPr>
            </w:pPr>
            <w:r>
              <w:rPr>
                <w:rFonts w:ascii="Arial" w:hAnsi="Arial" w:cs="Arial"/>
                <w:sz w:val="24"/>
                <w:szCs w:val="24"/>
              </w:rPr>
              <w:t>Yes</w:t>
            </w:r>
          </w:p>
        </w:tc>
        <w:tc>
          <w:tcPr>
            <w:tcW w:w="3827" w:type="dxa"/>
            <w:vAlign w:val="center"/>
          </w:tcPr>
          <w:p w14:paraId="6DEB3F52" w14:textId="7AA5F21E" w:rsidR="009E013D" w:rsidRPr="007B3F4C" w:rsidRDefault="009E013D" w:rsidP="009E013D">
            <w:pPr>
              <w:jc w:val="center"/>
              <w:rPr>
                <w:rFonts w:ascii="Arial" w:hAnsi="Arial" w:cs="Arial"/>
                <w:sz w:val="24"/>
                <w:szCs w:val="24"/>
              </w:rPr>
            </w:pPr>
            <w:r>
              <w:rPr>
                <w:rFonts w:ascii="Arial" w:hAnsi="Arial" w:cs="Arial"/>
                <w:sz w:val="24"/>
                <w:szCs w:val="24"/>
              </w:rPr>
              <w:t xml:space="preserve">This is our procedure in these situations. </w:t>
            </w:r>
          </w:p>
        </w:tc>
        <w:tc>
          <w:tcPr>
            <w:tcW w:w="3293" w:type="dxa"/>
            <w:vAlign w:val="center"/>
          </w:tcPr>
          <w:p w14:paraId="74E91443" w14:textId="77777777" w:rsidR="009E013D" w:rsidRPr="007B3F4C" w:rsidRDefault="009E013D" w:rsidP="009E013D">
            <w:pPr>
              <w:jc w:val="center"/>
              <w:rPr>
                <w:rFonts w:ascii="Arial" w:hAnsi="Arial" w:cs="Arial"/>
                <w:sz w:val="24"/>
                <w:szCs w:val="24"/>
              </w:rPr>
            </w:pPr>
          </w:p>
        </w:tc>
      </w:tr>
      <w:tr w:rsidR="009E013D" w:rsidRPr="007B3F4C" w14:paraId="027FC493" w14:textId="77777777" w:rsidTr="00847A5B">
        <w:tc>
          <w:tcPr>
            <w:tcW w:w="1177" w:type="dxa"/>
            <w:vAlign w:val="center"/>
          </w:tcPr>
          <w:p w14:paraId="27E0C655" w14:textId="47EB0D42" w:rsidR="009E013D" w:rsidRPr="007B3F4C" w:rsidRDefault="009E013D" w:rsidP="009E013D">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9E013D" w:rsidRPr="007B3F4C" w:rsidRDefault="009E013D" w:rsidP="009E013D">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vAlign w:val="center"/>
          </w:tcPr>
          <w:p w14:paraId="38C95664" w14:textId="6C4CF9D4" w:rsidR="009E013D" w:rsidRPr="007B3F4C" w:rsidRDefault="009E013D" w:rsidP="009E013D">
            <w:pPr>
              <w:jc w:val="center"/>
              <w:rPr>
                <w:rFonts w:ascii="Arial" w:hAnsi="Arial" w:cs="Arial"/>
                <w:sz w:val="24"/>
                <w:szCs w:val="24"/>
              </w:rPr>
            </w:pPr>
            <w:r>
              <w:rPr>
                <w:rFonts w:ascii="Arial" w:hAnsi="Arial" w:cs="Arial"/>
                <w:sz w:val="24"/>
                <w:szCs w:val="24"/>
              </w:rPr>
              <w:t>Yes</w:t>
            </w:r>
          </w:p>
        </w:tc>
        <w:tc>
          <w:tcPr>
            <w:tcW w:w="3827" w:type="dxa"/>
            <w:vAlign w:val="center"/>
          </w:tcPr>
          <w:p w14:paraId="1F040CAD" w14:textId="601938F1" w:rsidR="009E013D" w:rsidRPr="007B3F4C" w:rsidRDefault="009E013D" w:rsidP="009E013D">
            <w:pPr>
              <w:jc w:val="center"/>
              <w:rPr>
                <w:rFonts w:ascii="Arial" w:hAnsi="Arial" w:cs="Arial"/>
                <w:sz w:val="24"/>
                <w:szCs w:val="24"/>
              </w:rPr>
            </w:pPr>
            <w:r>
              <w:rPr>
                <w:rFonts w:ascii="Arial" w:hAnsi="Arial" w:cs="Arial"/>
                <w:sz w:val="24"/>
                <w:szCs w:val="24"/>
              </w:rPr>
              <w:t xml:space="preserve">This is our procedure in these situations. </w:t>
            </w:r>
          </w:p>
        </w:tc>
        <w:tc>
          <w:tcPr>
            <w:tcW w:w="3293" w:type="dxa"/>
            <w:vAlign w:val="center"/>
          </w:tcPr>
          <w:p w14:paraId="79671439" w14:textId="77777777" w:rsidR="009E013D" w:rsidRPr="007B3F4C" w:rsidRDefault="009E013D" w:rsidP="009E013D">
            <w:pPr>
              <w:jc w:val="center"/>
              <w:rPr>
                <w:rFonts w:ascii="Arial" w:hAnsi="Arial" w:cs="Arial"/>
                <w:sz w:val="24"/>
                <w:szCs w:val="24"/>
              </w:rPr>
            </w:pPr>
          </w:p>
        </w:tc>
      </w:tr>
      <w:tr w:rsidR="009E013D" w:rsidRPr="007B3F4C" w14:paraId="547FB90B" w14:textId="77777777" w:rsidTr="00847A5B">
        <w:tc>
          <w:tcPr>
            <w:tcW w:w="1177" w:type="dxa"/>
            <w:vAlign w:val="center"/>
          </w:tcPr>
          <w:p w14:paraId="7AA4E43C" w14:textId="718AF7CE" w:rsidR="009E013D" w:rsidRPr="005555E0" w:rsidRDefault="009E013D" w:rsidP="009E013D">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9E013D" w:rsidRPr="005555E0" w:rsidRDefault="009E013D" w:rsidP="009E013D">
            <w:pPr>
              <w:rPr>
                <w:rFonts w:ascii="Arial" w:hAnsi="Arial" w:cs="Arial"/>
                <w:sz w:val="24"/>
                <w:szCs w:val="24"/>
              </w:rPr>
            </w:pPr>
            <w:r w:rsidRPr="00B95518">
              <w:rPr>
                <w:rFonts w:ascii="Arial" w:hAnsi="Arial" w:cs="Arial"/>
                <w:sz w:val="24"/>
                <w:szCs w:val="24"/>
              </w:rPr>
              <w:t xml:space="preserve">The remedy offer must clearly set out what will happen and by when, in agreement with the resident where </w:t>
            </w:r>
            <w:r w:rsidRPr="00B95518">
              <w:rPr>
                <w:rFonts w:ascii="Arial" w:hAnsi="Arial" w:cs="Arial"/>
                <w:sz w:val="24"/>
                <w:szCs w:val="24"/>
              </w:rPr>
              <w:lastRenderedPageBreak/>
              <w:t>appropriate. Any remedy proposed must be followed through to completion.</w:t>
            </w:r>
          </w:p>
        </w:tc>
        <w:tc>
          <w:tcPr>
            <w:tcW w:w="1340" w:type="dxa"/>
            <w:vAlign w:val="center"/>
          </w:tcPr>
          <w:p w14:paraId="59809323" w14:textId="511AFAFA" w:rsidR="009E013D" w:rsidRPr="005555E0" w:rsidRDefault="009E013D" w:rsidP="009E01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499895F" w14:textId="131B207D" w:rsidR="009E013D" w:rsidRPr="005555E0" w:rsidRDefault="009E013D" w:rsidP="009E013D">
            <w:pPr>
              <w:jc w:val="center"/>
              <w:rPr>
                <w:rFonts w:ascii="Arial" w:hAnsi="Arial" w:cs="Arial"/>
                <w:sz w:val="24"/>
                <w:szCs w:val="24"/>
              </w:rPr>
            </w:pPr>
            <w:r>
              <w:rPr>
                <w:rFonts w:ascii="Arial" w:hAnsi="Arial" w:cs="Arial"/>
                <w:sz w:val="24"/>
                <w:szCs w:val="24"/>
              </w:rPr>
              <w:t xml:space="preserve">This is our procedure in these situations. </w:t>
            </w:r>
          </w:p>
        </w:tc>
        <w:tc>
          <w:tcPr>
            <w:tcW w:w="3293" w:type="dxa"/>
            <w:vAlign w:val="center"/>
          </w:tcPr>
          <w:p w14:paraId="0137CB52" w14:textId="77777777" w:rsidR="009E013D" w:rsidRPr="005555E0" w:rsidRDefault="009E013D" w:rsidP="009E013D">
            <w:pPr>
              <w:jc w:val="center"/>
              <w:rPr>
                <w:rFonts w:ascii="Arial" w:hAnsi="Arial" w:cs="Arial"/>
                <w:sz w:val="24"/>
                <w:szCs w:val="24"/>
              </w:rPr>
            </w:pPr>
          </w:p>
        </w:tc>
      </w:tr>
      <w:tr w:rsidR="009E013D" w:rsidRPr="007B3F4C" w14:paraId="7E3C1BB3" w14:textId="77777777" w:rsidTr="00847A5B">
        <w:tc>
          <w:tcPr>
            <w:tcW w:w="1177" w:type="dxa"/>
            <w:vAlign w:val="center"/>
          </w:tcPr>
          <w:p w14:paraId="42EAB3F0" w14:textId="57C1CF21" w:rsidR="009E013D" w:rsidRPr="005555E0" w:rsidRDefault="009E013D" w:rsidP="009E013D">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9E013D" w:rsidRPr="005555E0" w:rsidRDefault="009E013D" w:rsidP="009E013D">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5215F645" w:rsidR="009E013D" w:rsidRPr="005555E0" w:rsidRDefault="009E013D" w:rsidP="009E013D">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2F959580" w:rsidR="009E013D" w:rsidRPr="005555E0" w:rsidRDefault="009E013D" w:rsidP="009E013D">
            <w:pPr>
              <w:jc w:val="center"/>
              <w:rPr>
                <w:rFonts w:ascii="Arial" w:hAnsi="Arial" w:cs="Arial"/>
                <w:sz w:val="24"/>
                <w:szCs w:val="24"/>
              </w:rPr>
            </w:pPr>
            <w:r>
              <w:rPr>
                <w:rFonts w:ascii="Arial" w:hAnsi="Arial" w:cs="Arial"/>
                <w:sz w:val="24"/>
                <w:szCs w:val="24"/>
              </w:rPr>
              <w:t xml:space="preserve">This is our procedure in these situations. </w:t>
            </w:r>
          </w:p>
        </w:tc>
        <w:tc>
          <w:tcPr>
            <w:tcW w:w="3293" w:type="dxa"/>
            <w:vAlign w:val="center"/>
          </w:tcPr>
          <w:p w14:paraId="6F85E200" w14:textId="77777777" w:rsidR="009E013D" w:rsidRPr="005555E0" w:rsidRDefault="009E013D" w:rsidP="009E013D">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7"/>
        <w:gridCol w:w="4447"/>
        <w:gridCol w:w="1332"/>
        <w:gridCol w:w="3755"/>
        <w:gridCol w:w="3237"/>
      </w:tblGrid>
      <w:tr w:rsidR="00FA19C8" w:rsidRPr="007B3F4C" w14:paraId="51F239E0" w14:textId="77777777" w:rsidTr="00847A5B">
        <w:tc>
          <w:tcPr>
            <w:tcW w:w="1177" w:type="dxa"/>
            <w:vAlign w:val="center"/>
          </w:tcPr>
          <w:p w14:paraId="7642FF96" w14:textId="77777777" w:rsidR="00FA19C8" w:rsidRPr="007B3F4C" w:rsidRDefault="00FA19C8" w:rsidP="00847A5B">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847A5B">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847A5B">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847A5B">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847A5B">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847A5B">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847A5B">
            <w:pPr>
              <w:rPr>
                <w:rFonts w:ascii="Arial" w:hAnsi="Arial" w:cs="Arial"/>
                <w:sz w:val="24"/>
                <w:szCs w:val="24"/>
              </w:rPr>
            </w:pPr>
          </w:p>
        </w:tc>
        <w:tc>
          <w:tcPr>
            <w:tcW w:w="1340" w:type="dxa"/>
            <w:vAlign w:val="center"/>
          </w:tcPr>
          <w:p w14:paraId="6F355E8F" w14:textId="6731D7F9" w:rsidR="00FA19C8" w:rsidRPr="007B3F4C" w:rsidRDefault="009E013D"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149A2539" w:rsidR="00FA19C8" w:rsidRPr="007B3F4C" w:rsidRDefault="009E013D" w:rsidP="00847A5B">
            <w:pPr>
              <w:jc w:val="center"/>
              <w:rPr>
                <w:rFonts w:ascii="Arial" w:hAnsi="Arial" w:cs="Arial"/>
                <w:sz w:val="24"/>
                <w:szCs w:val="24"/>
              </w:rPr>
            </w:pPr>
            <w:r>
              <w:rPr>
                <w:rFonts w:ascii="Arial" w:hAnsi="Arial" w:cs="Arial"/>
                <w:sz w:val="24"/>
                <w:szCs w:val="24"/>
              </w:rPr>
              <w:t xml:space="preserve">Report submitted separately. </w:t>
            </w:r>
          </w:p>
        </w:tc>
        <w:tc>
          <w:tcPr>
            <w:tcW w:w="3293" w:type="dxa"/>
            <w:vAlign w:val="center"/>
          </w:tcPr>
          <w:p w14:paraId="68B1B677" w14:textId="77777777" w:rsidR="00FA19C8" w:rsidRPr="007B3F4C" w:rsidRDefault="00FA19C8" w:rsidP="00847A5B">
            <w:pPr>
              <w:jc w:val="center"/>
              <w:rPr>
                <w:rFonts w:ascii="Arial" w:hAnsi="Arial" w:cs="Arial"/>
                <w:sz w:val="24"/>
                <w:szCs w:val="24"/>
              </w:rPr>
            </w:pPr>
          </w:p>
        </w:tc>
      </w:tr>
      <w:tr w:rsidR="009E013D" w:rsidRPr="007B3F4C" w14:paraId="5EAFFC3B" w14:textId="77777777" w:rsidTr="00847A5B">
        <w:tc>
          <w:tcPr>
            <w:tcW w:w="1177" w:type="dxa"/>
            <w:vAlign w:val="center"/>
          </w:tcPr>
          <w:p w14:paraId="39B23C8C" w14:textId="4C714618" w:rsidR="009E013D" w:rsidRPr="007B3F4C" w:rsidRDefault="009E013D" w:rsidP="009E013D">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9E013D" w:rsidRPr="007B3F4C" w:rsidRDefault="009E013D" w:rsidP="009E013D">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3BEEB5B7" w:rsidR="009E013D" w:rsidRPr="007B3F4C" w:rsidRDefault="009E013D" w:rsidP="009E013D">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66A9E463" w:rsidR="009E013D" w:rsidRPr="007B3F4C" w:rsidRDefault="009E013D" w:rsidP="009E013D">
            <w:pPr>
              <w:jc w:val="center"/>
              <w:rPr>
                <w:rFonts w:ascii="Arial" w:hAnsi="Arial" w:cs="Arial"/>
                <w:sz w:val="24"/>
                <w:szCs w:val="24"/>
              </w:rPr>
            </w:pPr>
            <w:r>
              <w:rPr>
                <w:rFonts w:ascii="Arial" w:hAnsi="Arial" w:cs="Arial"/>
                <w:sz w:val="24"/>
                <w:szCs w:val="24"/>
              </w:rPr>
              <w:t>This is our procedure.</w:t>
            </w:r>
          </w:p>
        </w:tc>
        <w:tc>
          <w:tcPr>
            <w:tcW w:w="3293" w:type="dxa"/>
            <w:vAlign w:val="center"/>
          </w:tcPr>
          <w:p w14:paraId="2486B3E4" w14:textId="4ED764EF" w:rsidR="009E013D" w:rsidRPr="007B3F4C" w:rsidRDefault="009E013D" w:rsidP="009E013D">
            <w:pPr>
              <w:jc w:val="center"/>
              <w:rPr>
                <w:rFonts w:ascii="Arial" w:hAnsi="Arial" w:cs="Arial"/>
                <w:sz w:val="24"/>
                <w:szCs w:val="24"/>
              </w:rPr>
            </w:pPr>
          </w:p>
        </w:tc>
      </w:tr>
      <w:tr w:rsidR="009E013D" w:rsidRPr="007B3F4C" w14:paraId="1A304FE9" w14:textId="77777777" w:rsidTr="00847A5B">
        <w:tc>
          <w:tcPr>
            <w:tcW w:w="1177" w:type="dxa"/>
            <w:vAlign w:val="center"/>
          </w:tcPr>
          <w:p w14:paraId="206C4B70" w14:textId="6010314F" w:rsidR="009E013D" w:rsidRPr="005555E0" w:rsidRDefault="009E013D" w:rsidP="009E013D">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9E013D" w:rsidRPr="005555E0" w:rsidRDefault="009E013D" w:rsidP="009E013D">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792ED926" w:rsidR="009E013D" w:rsidRPr="005555E0" w:rsidRDefault="009E013D" w:rsidP="009E013D">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48556873" w:rsidR="009E013D" w:rsidRPr="005555E0" w:rsidRDefault="009E013D" w:rsidP="009E013D">
            <w:pPr>
              <w:jc w:val="center"/>
              <w:rPr>
                <w:rFonts w:ascii="Arial" w:hAnsi="Arial" w:cs="Arial"/>
                <w:sz w:val="24"/>
                <w:szCs w:val="24"/>
              </w:rPr>
            </w:pPr>
            <w:r>
              <w:rPr>
                <w:rFonts w:ascii="Arial" w:hAnsi="Arial" w:cs="Arial"/>
                <w:sz w:val="24"/>
                <w:szCs w:val="24"/>
              </w:rPr>
              <w:t>We have not experienced merger restructure</w:t>
            </w:r>
            <w:r w:rsidR="00D66EEA">
              <w:rPr>
                <w:rFonts w:ascii="Arial" w:hAnsi="Arial" w:cs="Arial"/>
                <w:sz w:val="24"/>
                <w:szCs w:val="24"/>
              </w:rPr>
              <w:t>,</w:t>
            </w:r>
            <w:r>
              <w:rPr>
                <w:rFonts w:ascii="Arial" w:hAnsi="Arial" w:cs="Arial"/>
                <w:sz w:val="24"/>
                <w:szCs w:val="24"/>
              </w:rPr>
              <w:t xml:space="preserve"> but we always consider the impact of significant restructure of policy changes.  </w:t>
            </w:r>
          </w:p>
        </w:tc>
        <w:tc>
          <w:tcPr>
            <w:tcW w:w="3293" w:type="dxa"/>
            <w:vAlign w:val="center"/>
          </w:tcPr>
          <w:p w14:paraId="65DE3F53" w14:textId="77777777" w:rsidR="009E013D" w:rsidRPr="005555E0" w:rsidRDefault="009E013D" w:rsidP="009E013D">
            <w:pPr>
              <w:jc w:val="center"/>
              <w:rPr>
                <w:rFonts w:ascii="Arial" w:hAnsi="Arial" w:cs="Arial"/>
                <w:sz w:val="24"/>
                <w:szCs w:val="24"/>
              </w:rPr>
            </w:pPr>
          </w:p>
        </w:tc>
      </w:tr>
      <w:tr w:rsidR="009E013D" w:rsidRPr="007B3F4C" w14:paraId="32D474E6" w14:textId="77777777" w:rsidTr="00847A5B">
        <w:tc>
          <w:tcPr>
            <w:tcW w:w="1177" w:type="dxa"/>
            <w:vAlign w:val="center"/>
          </w:tcPr>
          <w:p w14:paraId="4A7661AE" w14:textId="643BA8F5" w:rsidR="009E013D" w:rsidRPr="005555E0" w:rsidRDefault="009E013D" w:rsidP="009E013D">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9E013D" w:rsidRPr="005555E0" w:rsidRDefault="009E013D" w:rsidP="009E013D">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676BFF0C" w:rsidR="009E013D" w:rsidRPr="005555E0" w:rsidRDefault="009E013D" w:rsidP="009E013D">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2F954873" w:rsidR="009E013D" w:rsidRPr="005555E0" w:rsidRDefault="009E013D" w:rsidP="009E013D">
            <w:pPr>
              <w:jc w:val="center"/>
              <w:rPr>
                <w:rFonts w:ascii="Arial" w:hAnsi="Arial" w:cs="Arial"/>
                <w:sz w:val="24"/>
                <w:szCs w:val="24"/>
              </w:rPr>
            </w:pPr>
            <w:r>
              <w:rPr>
                <w:rFonts w:ascii="Arial" w:hAnsi="Arial" w:cs="Arial"/>
                <w:sz w:val="24"/>
                <w:szCs w:val="24"/>
              </w:rPr>
              <w:t>We would comply with this if asked to by the Ombudsman.</w:t>
            </w:r>
          </w:p>
        </w:tc>
        <w:tc>
          <w:tcPr>
            <w:tcW w:w="3293" w:type="dxa"/>
            <w:vAlign w:val="center"/>
          </w:tcPr>
          <w:p w14:paraId="59C9EEA1" w14:textId="77777777" w:rsidR="009E013D" w:rsidRPr="005555E0" w:rsidRDefault="009E013D" w:rsidP="009E013D">
            <w:pPr>
              <w:jc w:val="center"/>
              <w:rPr>
                <w:rFonts w:ascii="Arial" w:hAnsi="Arial" w:cs="Arial"/>
                <w:sz w:val="24"/>
                <w:szCs w:val="24"/>
              </w:rPr>
            </w:pPr>
          </w:p>
        </w:tc>
      </w:tr>
      <w:tr w:rsidR="001E4ED3" w:rsidRPr="007B3F4C" w14:paraId="0886E063" w14:textId="77777777" w:rsidTr="00847A5B">
        <w:tc>
          <w:tcPr>
            <w:tcW w:w="1177" w:type="dxa"/>
            <w:vAlign w:val="center"/>
          </w:tcPr>
          <w:p w14:paraId="3097B754" w14:textId="0910FD1B" w:rsidR="001E4ED3" w:rsidRPr="005555E0" w:rsidRDefault="001E4ED3" w:rsidP="001E4ED3">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1E4ED3" w:rsidRPr="005555E0" w:rsidRDefault="001E4ED3" w:rsidP="001E4ED3">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24E37743" w:rsidR="001E4ED3" w:rsidRPr="005555E0" w:rsidRDefault="001E4ED3" w:rsidP="001E4ED3">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2F554E93" w:rsidR="001E4ED3" w:rsidRPr="005555E0" w:rsidRDefault="001E4ED3" w:rsidP="001E4ED3">
            <w:pPr>
              <w:jc w:val="center"/>
              <w:rPr>
                <w:rFonts w:ascii="Arial" w:hAnsi="Arial" w:cs="Arial"/>
                <w:sz w:val="24"/>
                <w:szCs w:val="24"/>
              </w:rPr>
            </w:pPr>
            <w:r>
              <w:rPr>
                <w:rFonts w:ascii="Arial" w:hAnsi="Arial" w:cs="Arial"/>
                <w:sz w:val="24"/>
                <w:szCs w:val="24"/>
              </w:rPr>
              <w:t xml:space="preserve">This would be our procedure. </w:t>
            </w:r>
          </w:p>
        </w:tc>
        <w:tc>
          <w:tcPr>
            <w:tcW w:w="3293" w:type="dxa"/>
            <w:vAlign w:val="center"/>
          </w:tcPr>
          <w:p w14:paraId="33922449" w14:textId="77777777" w:rsidR="001E4ED3" w:rsidRPr="005555E0" w:rsidRDefault="001E4ED3" w:rsidP="001E4ED3">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2"/>
        <w:gridCol w:w="1332"/>
        <w:gridCol w:w="3753"/>
        <w:gridCol w:w="3234"/>
      </w:tblGrid>
      <w:tr w:rsidR="0051227F" w:rsidRPr="007B3F4C" w14:paraId="01239571" w14:textId="77777777" w:rsidTr="6D05EE14">
        <w:tc>
          <w:tcPr>
            <w:tcW w:w="1177" w:type="dxa"/>
            <w:vAlign w:val="center"/>
          </w:tcPr>
          <w:p w14:paraId="24B59B0B" w14:textId="77777777" w:rsidR="0051227F" w:rsidRPr="007B3F4C" w:rsidRDefault="0051227F" w:rsidP="00847A5B">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847A5B">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847A5B">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847A5B">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847A5B">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6D05EE14">
        <w:tc>
          <w:tcPr>
            <w:tcW w:w="1177" w:type="dxa"/>
            <w:vAlign w:val="center"/>
          </w:tcPr>
          <w:p w14:paraId="4D28BFEE" w14:textId="7A23122F" w:rsidR="0051227F" w:rsidRPr="007B3F4C" w:rsidRDefault="0051227F" w:rsidP="00847A5B">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847A5B">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40" w:type="dxa"/>
            <w:vAlign w:val="center"/>
          </w:tcPr>
          <w:p w14:paraId="4D52F802" w14:textId="560BBAC5" w:rsidR="0051227F" w:rsidRPr="007B3F4C" w:rsidRDefault="001E4ED3" w:rsidP="00847A5B">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7E378957" w:rsidR="0051227F" w:rsidRPr="007B3F4C" w:rsidRDefault="001E4ED3" w:rsidP="00847A5B">
            <w:pPr>
              <w:jc w:val="center"/>
              <w:rPr>
                <w:rFonts w:ascii="Arial" w:hAnsi="Arial" w:cs="Arial"/>
                <w:sz w:val="24"/>
                <w:szCs w:val="24"/>
              </w:rPr>
            </w:pPr>
            <w:r>
              <w:rPr>
                <w:rFonts w:ascii="Arial" w:hAnsi="Arial" w:cs="Arial"/>
                <w:sz w:val="24"/>
                <w:szCs w:val="24"/>
              </w:rPr>
              <w:t xml:space="preserve">Complaints are reviewed by the senior management team and Trustees to see where further learning could be made. </w:t>
            </w:r>
          </w:p>
        </w:tc>
        <w:tc>
          <w:tcPr>
            <w:tcW w:w="3293" w:type="dxa"/>
            <w:vAlign w:val="center"/>
          </w:tcPr>
          <w:p w14:paraId="6359A05F" w14:textId="77777777" w:rsidR="0051227F" w:rsidRPr="007B3F4C" w:rsidRDefault="0051227F" w:rsidP="00847A5B">
            <w:pPr>
              <w:jc w:val="center"/>
              <w:rPr>
                <w:rFonts w:ascii="Arial" w:hAnsi="Arial" w:cs="Arial"/>
                <w:sz w:val="24"/>
                <w:szCs w:val="24"/>
              </w:rPr>
            </w:pPr>
          </w:p>
        </w:tc>
      </w:tr>
      <w:tr w:rsidR="001E4ED3" w:rsidRPr="007B3F4C" w14:paraId="2F9FAADE" w14:textId="77777777" w:rsidTr="6D05EE14">
        <w:tc>
          <w:tcPr>
            <w:tcW w:w="1177" w:type="dxa"/>
            <w:vAlign w:val="center"/>
          </w:tcPr>
          <w:p w14:paraId="06075FA0" w14:textId="50DE46B4" w:rsidR="001E4ED3" w:rsidRPr="007B3F4C" w:rsidRDefault="001E4ED3" w:rsidP="001E4ED3">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1E4ED3" w:rsidRPr="007B3F4C" w:rsidRDefault="001E4ED3" w:rsidP="001E4ED3">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39246BD4" w:rsidR="001E4ED3" w:rsidRPr="007B3F4C" w:rsidRDefault="001E4ED3" w:rsidP="001E4ED3">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454984F9" w:rsidR="001E4ED3" w:rsidRPr="007B3F4C" w:rsidRDefault="001E4ED3" w:rsidP="001E4ED3">
            <w:pPr>
              <w:jc w:val="center"/>
              <w:rPr>
                <w:rFonts w:ascii="Arial" w:hAnsi="Arial" w:cs="Arial"/>
                <w:sz w:val="24"/>
                <w:szCs w:val="24"/>
              </w:rPr>
            </w:pPr>
            <w:r>
              <w:rPr>
                <w:rFonts w:ascii="Arial" w:hAnsi="Arial" w:cs="Arial"/>
                <w:sz w:val="24"/>
                <w:szCs w:val="24"/>
              </w:rPr>
              <w:t xml:space="preserve">Complaints are reviewed by the senior management team and Trustees to see where further learning could be made. </w:t>
            </w:r>
          </w:p>
        </w:tc>
        <w:tc>
          <w:tcPr>
            <w:tcW w:w="3293" w:type="dxa"/>
            <w:vAlign w:val="center"/>
          </w:tcPr>
          <w:p w14:paraId="49933687" w14:textId="77777777" w:rsidR="001E4ED3" w:rsidRPr="007B3F4C" w:rsidRDefault="001E4ED3" w:rsidP="001E4ED3">
            <w:pPr>
              <w:jc w:val="center"/>
              <w:rPr>
                <w:rFonts w:ascii="Arial" w:hAnsi="Arial" w:cs="Arial"/>
                <w:sz w:val="24"/>
                <w:szCs w:val="24"/>
              </w:rPr>
            </w:pPr>
          </w:p>
        </w:tc>
      </w:tr>
      <w:tr w:rsidR="001E4ED3" w:rsidRPr="007B3F4C" w14:paraId="2980CFDE" w14:textId="77777777" w:rsidTr="6D05EE14">
        <w:tc>
          <w:tcPr>
            <w:tcW w:w="1177" w:type="dxa"/>
            <w:vAlign w:val="center"/>
          </w:tcPr>
          <w:p w14:paraId="1B6AC79D" w14:textId="6134296A" w:rsidR="001E4ED3" w:rsidRPr="005555E0" w:rsidRDefault="001E4ED3" w:rsidP="001E4ED3">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1E4ED3" w:rsidRPr="005555E0" w:rsidRDefault="001E4ED3" w:rsidP="001E4ED3">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7EDA8DFD" w:rsidR="001E4ED3" w:rsidRPr="005555E0" w:rsidRDefault="001E4ED3" w:rsidP="001E4ED3">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21BCF459" w:rsidR="001E4ED3" w:rsidRPr="005555E0" w:rsidRDefault="001E4ED3" w:rsidP="001E4ED3">
            <w:pPr>
              <w:jc w:val="center"/>
              <w:rPr>
                <w:rFonts w:ascii="Arial" w:hAnsi="Arial" w:cs="Arial"/>
                <w:sz w:val="24"/>
                <w:szCs w:val="24"/>
              </w:rPr>
            </w:pPr>
            <w:r>
              <w:rPr>
                <w:rFonts w:ascii="Arial" w:hAnsi="Arial" w:cs="Arial"/>
                <w:sz w:val="24"/>
                <w:szCs w:val="24"/>
              </w:rPr>
              <w:t xml:space="preserve">Information about complaints is available on our website, staff meetings, resident meetings, etc. </w:t>
            </w:r>
          </w:p>
        </w:tc>
        <w:tc>
          <w:tcPr>
            <w:tcW w:w="3293" w:type="dxa"/>
            <w:vAlign w:val="center"/>
          </w:tcPr>
          <w:p w14:paraId="7070913D" w14:textId="77777777" w:rsidR="001E4ED3" w:rsidRPr="005555E0" w:rsidRDefault="001E4ED3" w:rsidP="001E4ED3">
            <w:pPr>
              <w:jc w:val="center"/>
              <w:rPr>
                <w:rFonts w:ascii="Arial" w:hAnsi="Arial" w:cs="Arial"/>
                <w:sz w:val="24"/>
                <w:szCs w:val="24"/>
              </w:rPr>
            </w:pPr>
          </w:p>
        </w:tc>
      </w:tr>
      <w:tr w:rsidR="001E4ED3" w:rsidRPr="007B3F4C" w14:paraId="5DE1B409" w14:textId="77777777" w:rsidTr="6D05EE14">
        <w:tc>
          <w:tcPr>
            <w:tcW w:w="1177" w:type="dxa"/>
            <w:vAlign w:val="center"/>
          </w:tcPr>
          <w:p w14:paraId="4DB3311E" w14:textId="122429B1" w:rsidR="001E4ED3" w:rsidRPr="005555E0" w:rsidRDefault="001E4ED3" w:rsidP="001E4ED3">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1E4ED3" w:rsidRDefault="001E4ED3" w:rsidP="001E4ED3">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1E4ED3" w:rsidRPr="005555E0" w:rsidRDefault="001E4ED3" w:rsidP="001E4ED3">
            <w:pPr>
              <w:rPr>
                <w:rFonts w:ascii="Arial" w:hAnsi="Arial" w:cs="Arial"/>
                <w:sz w:val="24"/>
                <w:szCs w:val="24"/>
              </w:rPr>
            </w:pPr>
          </w:p>
        </w:tc>
        <w:tc>
          <w:tcPr>
            <w:tcW w:w="1340" w:type="dxa"/>
            <w:vAlign w:val="center"/>
          </w:tcPr>
          <w:p w14:paraId="61392040" w14:textId="040FCCDE" w:rsidR="001E4ED3" w:rsidRPr="005555E0" w:rsidRDefault="001E4ED3" w:rsidP="001E4ED3">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41BBAC3C" w:rsidR="001E4ED3" w:rsidRPr="005555E0" w:rsidRDefault="001E4ED3" w:rsidP="001E4ED3">
            <w:pPr>
              <w:jc w:val="center"/>
              <w:rPr>
                <w:rFonts w:ascii="Arial" w:hAnsi="Arial" w:cs="Arial"/>
                <w:sz w:val="24"/>
                <w:szCs w:val="24"/>
              </w:rPr>
            </w:pPr>
            <w:r>
              <w:rPr>
                <w:rFonts w:ascii="Arial" w:hAnsi="Arial" w:cs="Arial"/>
                <w:sz w:val="24"/>
                <w:szCs w:val="24"/>
              </w:rPr>
              <w:t xml:space="preserve">The Head of Operations works with the rest of the senior management team to </w:t>
            </w:r>
            <w:r w:rsidR="00616415">
              <w:rPr>
                <w:rFonts w:ascii="Arial" w:hAnsi="Arial" w:cs="Arial"/>
                <w:sz w:val="24"/>
                <w:szCs w:val="24"/>
              </w:rPr>
              <w:t xml:space="preserve">regularly </w:t>
            </w:r>
            <w:r>
              <w:rPr>
                <w:rFonts w:ascii="Arial" w:hAnsi="Arial" w:cs="Arial"/>
                <w:sz w:val="24"/>
                <w:szCs w:val="24"/>
              </w:rPr>
              <w:t xml:space="preserve">review complaints and assess their organisational impact. </w:t>
            </w:r>
          </w:p>
        </w:tc>
        <w:tc>
          <w:tcPr>
            <w:tcW w:w="3293" w:type="dxa"/>
            <w:vAlign w:val="center"/>
          </w:tcPr>
          <w:p w14:paraId="2C3A9137" w14:textId="77777777" w:rsidR="001E4ED3" w:rsidRPr="005555E0" w:rsidRDefault="001E4ED3" w:rsidP="001E4ED3">
            <w:pPr>
              <w:jc w:val="center"/>
              <w:rPr>
                <w:rFonts w:ascii="Arial" w:hAnsi="Arial" w:cs="Arial"/>
                <w:sz w:val="24"/>
                <w:szCs w:val="24"/>
              </w:rPr>
            </w:pPr>
          </w:p>
        </w:tc>
      </w:tr>
      <w:tr w:rsidR="001E4ED3" w:rsidRPr="007B3F4C" w14:paraId="2DBBBE29" w14:textId="77777777" w:rsidTr="6D05EE14">
        <w:tc>
          <w:tcPr>
            <w:tcW w:w="1177" w:type="dxa"/>
            <w:vAlign w:val="center"/>
          </w:tcPr>
          <w:p w14:paraId="36C49AEE" w14:textId="3A9849AF" w:rsidR="001E4ED3" w:rsidRPr="005555E0" w:rsidRDefault="001E4ED3" w:rsidP="001E4ED3">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1E4ED3" w:rsidRPr="005555E0" w:rsidRDefault="001E4ED3" w:rsidP="001E4ED3">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67A065A8" w:rsidR="001E4ED3" w:rsidRPr="005555E0" w:rsidRDefault="00FA6788" w:rsidP="001E4ED3">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025A097E" w14:textId="414759D2" w:rsidR="001E4ED3" w:rsidRPr="005555E0" w:rsidRDefault="005F00E7" w:rsidP="00B7750F">
            <w:pPr>
              <w:jc w:val="center"/>
              <w:rPr>
                <w:rFonts w:ascii="Arial" w:hAnsi="Arial" w:cs="Arial"/>
                <w:sz w:val="24"/>
                <w:szCs w:val="24"/>
              </w:rPr>
            </w:pPr>
            <w:r>
              <w:rPr>
                <w:rFonts w:ascii="Arial" w:hAnsi="Arial" w:cs="Arial"/>
                <w:sz w:val="24"/>
                <w:szCs w:val="24"/>
              </w:rPr>
              <w:t xml:space="preserve">A member of the board of </w:t>
            </w:r>
            <w:r w:rsidR="00B7750F">
              <w:rPr>
                <w:rFonts w:ascii="Arial" w:hAnsi="Arial" w:cs="Arial"/>
                <w:sz w:val="24"/>
                <w:szCs w:val="24"/>
              </w:rPr>
              <w:t>Trustees is the designated MRC.</w:t>
            </w:r>
          </w:p>
        </w:tc>
        <w:tc>
          <w:tcPr>
            <w:tcW w:w="3293" w:type="dxa"/>
            <w:vAlign w:val="center"/>
          </w:tcPr>
          <w:p w14:paraId="532AD860" w14:textId="77777777" w:rsidR="001E4ED3" w:rsidRPr="005555E0" w:rsidRDefault="001E4ED3" w:rsidP="001E4ED3">
            <w:pPr>
              <w:jc w:val="center"/>
              <w:rPr>
                <w:rFonts w:ascii="Arial" w:hAnsi="Arial" w:cs="Arial"/>
                <w:sz w:val="24"/>
                <w:szCs w:val="24"/>
              </w:rPr>
            </w:pPr>
          </w:p>
        </w:tc>
      </w:tr>
      <w:tr w:rsidR="001E4ED3" w:rsidRPr="007B3F4C" w14:paraId="606B30B5" w14:textId="77777777" w:rsidTr="6D05EE14">
        <w:tc>
          <w:tcPr>
            <w:tcW w:w="1177" w:type="dxa"/>
            <w:vAlign w:val="center"/>
          </w:tcPr>
          <w:p w14:paraId="5A4F27CA" w14:textId="30CDA2F0" w:rsidR="001E4ED3" w:rsidRPr="005555E0" w:rsidRDefault="001E4ED3" w:rsidP="001E4ED3">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1E4ED3" w:rsidRPr="005555E0" w:rsidRDefault="001E4ED3" w:rsidP="001E4ED3">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287F69F1" w:rsidR="001E4ED3" w:rsidRPr="005555E0" w:rsidRDefault="00616415" w:rsidP="001E4ED3">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23170670" w:rsidR="001E4ED3" w:rsidRPr="005555E0" w:rsidRDefault="00616415" w:rsidP="001E4ED3">
            <w:pPr>
              <w:jc w:val="center"/>
              <w:rPr>
                <w:rFonts w:ascii="Arial" w:hAnsi="Arial" w:cs="Arial"/>
                <w:sz w:val="24"/>
                <w:szCs w:val="24"/>
              </w:rPr>
            </w:pPr>
            <w:r w:rsidRPr="6D05EE14">
              <w:rPr>
                <w:rFonts w:ascii="Arial" w:hAnsi="Arial" w:cs="Arial"/>
                <w:sz w:val="24"/>
                <w:szCs w:val="24"/>
              </w:rPr>
              <w:t xml:space="preserve">The MRC feeds back regularly to the board of Trustees on issues such as this. </w:t>
            </w:r>
          </w:p>
        </w:tc>
        <w:tc>
          <w:tcPr>
            <w:tcW w:w="3293" w:type="dxa"/>
            <w:vAlign w:val="center"/>
          </w:tcPr>
          <w:p w14:paraId="74AE5E79" w14:textId="77777777" w:rsidR="001E4ED3" w:rsidRPr="005555E0" w:rsidRDefault="001E4ED3" w:rsidP="001E4ED3">
            <w:pPr>
              <w:jc w:val="center"/>
              <w:rPr>
                <w:rFonts w:ascii="Arial" w:hAnsi="Arial" w:cs="Arial"/>
                <w:sz w:val="24"/>
                <w:szCs w:val="24"/>
              </w:rPr>
            </w:pPr>
          </w:p>
        </w:tc>
      </w:tr>
      <w:tr w:rsidR="00616415" w:rsidRPr="007B3F4C" w14:paraId="189A732B" w14:textId="77777777" w:rsidTr="6D05EE14">
        <w:tc>
          <w:tcPr>
            <w:tcW w:w="1177" w:type="dxa"/>
            <w:vAlign w:val="center"/>
          </w:tcPr>
          <w:p w14:paraId="0D54F0D0" w14:textId="0564EEFA" w:rsidR="00616415" w:rsidRPr="005555E0" w:rsidRDefault="00616415" w:rsidP="00616415">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616415" w:rsidRDefault="00616415" w:rsidP="00616415">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616415" w:rsidRDefault="00616415" w:rsidP="00616415">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616415" w:rsidRDefault="00616415" w:rsidP="00616415">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616415" w:rsidRDefault="00616415" w:rsidP="00616415">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616415" w:rsidRPr="005555E0" w:rsidRDefault="00616415" w:rsidP="00616415">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77EF824C" w:rsidR="00616415" w:rsidRPr="005555E0" w:rsidRDefault="00616415" w:rsidP="0061641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5E6B9EB" w14:textId="3A6688E8" w:rsidR="00616415" w:rsidRPr="005555E0" w:rsidRDefault="00616415" w:rsidP="00616415">
            <w:pPr>
              <w:jc w:val="center"/>
              <w:rPr>
                <w:rFonts w:ascii="Arial" w:hAnsi="Arial" w:cs="Arial"/>
                <w:sz w:val="24"/>
                <w:szCs w:val="24"/>
              </w:rPr>
            </w:pPr>
            <w:r>
              <w:rPr>
                <w:rFonts w:ascii="Arial" w:hAnsi="Arial" w:cs="Arial"/>
                <w:sz w:val="24"/>
                <w:szCs w:val="24"/>
              </w:rPr>
              <w:t>This is our procedure.</w:t>
            </w:r>
          </w:p>
        </w:tc>
        <w:tc>
          <w:tcPr>
            <w:tcW w:w="3293" w:type="dxa"/>
            <w:vAlign w:val="center"/>
          </w:tcPr>
          <w:p w14:paraId="7F772384" w14:textId="77777777" w:rsidR="00616415" w:rsidRPr="005555E0" w:rsidRDefault="00616415" w:rsidP="00616415">
            <w:pPr>
              <w:jc w:val="center"/>
              <w:rPr>
                <w:rFonts w:ascii="Arial" w:hAnsi="Arial" w:cs="Arial"/>
                <w:sz w:val="24"/>
                <w:szCs w:val="24"/>
              </w:rPr>
            </w:pPr>
          </w:p>
        </w:tc>
      </w:tr>
      <w:tr w:rsidR="00616415" w:rsidRPr="007B3F4C" w14:paraId="034CBA0A" w14:textId="77777777" w:rsidTr="6D05EE14">
        <w:tc>
          <w:tcPr>
            <w:tcW w:w="1177" w:type="dxa"/>
            <w:vAlign w:val="center"/>
          </w:tcPr>
          <w:p w14:paraId="3914B9B9" w14:textId="1CA4A08A" w:rsidR="00616415" w:rsidRPr="005555E0" w:rsidRDefault="00616415" w:rsidP="00616415">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616415" w:rsidRDefault="00616415" w:rsidP="00616415">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616415" w:rsidRDefault="00616415" w:rsidP="00616415">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616415" w:rsidRDefault="00616415" w:rsidP="00616415">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616415" w:rsidRDefault="00616415" w:rsidP="00616415">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616415" w:rsidRPr="005555E0" w:rsidRDefault="00616415" w:rsidP="00616415">
            <w:pPr>
              <w:rPr>
                <w:rFonts w:ascii="Arial" w:hAnsi="Arial" w:cs="Arial"/>
                <w:sz w:val="24"/>
                <w:szCs w:val="24"/>
              </w:rPr>
            </w:pPr>
          </w:p>
        </w:tc>
        <w:tc>
          <w:tcPr>
            <w:tcW w:w="1340" w:type="dxa"/>
            <w:vAlign w:val="center"/>
          </w:tcPr>
          <w:p w14:paraId="24CB76C6" w14:textId="1625E283" w:rsidR="00616415" w:rsidRPr="005555E0" w:rsidRDefault="00260E89" w:rsidP="00616415">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2C984965" w14:textId="2A905790" w:rsidR="00616415" w:rsidRPr="005555E0" w:rsidRDefault="00260E89" w:rsidP="00616415">
            <w:pPr>
              <w:jc w:val="center"/>
              <w:rPr>
                <w:rFonts w:ascii="Arial" w:hAnsi="Arial" w:cs="Arial"/>
                <w:sz w:val="24"/>
                <w:szCs w:val="24"/>
              </w:rPr>
            </w:pPr>
            <w:r>
              <w:rPr>
                <w:rFonts w:ascii="Arial" w:hAnsi="Arial" w:cs="Arial"/>
                <w:sz w:val="24"/>
                <w:szCs w:val="24"/>
              </w:rPr>
              <w:t>This is our procedure</w:t>
            </w:r>
          </w:p>
        </w:tc>
        <w:tc>
          <w:tcPr>
            <w:tcW w:w="3293" w:type="dxa"/>
            <w:vAlign w:val="center"/>
          </w:tcPr>
          <w:p w14:paraId="69447BC2" w14:textId="77777777" w:rsidR="00616415" w:rsidRPr="005555E0" w:rsidRDefault="00616415" w:rsidP="00616415">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5A79"/>
    <w:rsid w:val="00010ACB"/>
    <w:rsid w:val="00046F74"/>
    <w:rsid w:val="000A3115"/>
    <w:rsid w:val="000B47D5"/>
    <w:rsid w:val="000D1A37"/>
    <w:rsid w:val="00102083"/>
    <w:rsid w:val="001079F8"/>
    <w:rsid w:val="00127C16"/>
    <w:rsid w:val="00176B6A"/>
    <w:rsid w:val="001865E4"/>
    <w:rsid w:val="00193ABD"/>
    <w:rsid w:val="001A73DA"/>
    <w:rsid w:val="001C317C"/>
    <w:rsid w:val="001C409A"/>
    <w:rsid w:val="001E1734"/>
    <w:rsid w:val="001E4ED3"/>
    <w:rsid w:val="001F7826"/>
    <w:rsid w:val="00244AC4"/>
    <w:rsid w:val="00260E89"/>
    <w:rsid w:val="00275350"/>
    <w:rsid w:val="002B08BC"/>
    <w:rsid w:val="002B4327"/>
    <w:rsid w:val="002E3CAA"/>
    <w:rsid w:val="002F0D4B"/>
    <w:rsid w:val="00321068"/>
    <w:rsid w:val="00335F65"/>
    <w:rsid w:val="003570B3"/>
    <w:rsid w:val="0038644A"/>
    <w:rsid w:val="00387D93"/>
    <w:rsid w:val="00392469"/>
    <w:rsid w:val="00396C66"/>
    <w:rsid w:val="003A1D02"/>
    <w:rsid w:val="003B350E"/>
    <w:rsid w:val="003E547E"/>
    <w:rsid w:val="003F1624"/>
    <w:rsid w:val="00470C31"/>
    <w:rsid w:val="00471571"/>
    <w:rsid w:val="00490374"/>
    <w:rsid w:val="004B5E75"/>
    <w:rsid w:val="004C1AE1"/>
    <w:rsid w:val="004C60FB"/>
    <w:rsid w:val="004E15B2"/>
    <w:rsid w:val="004F0951"/>
    <w:rsid w:val="0051227F"/>
    <w:rsid w:val="00530F5C"/>
    <w:rsid w:val="005555E0"/>
    <w:rsid w:val="005A360D"/>
    <w:rsid w:val="005A7F82"/>
    <w:rsid w:val="005D3227"/>
    <w:rsid w:val="005D6F80"/>
    <w:rsid w:val="005F00E7"/>
    <w:rsid w:val="00602804"/>
    <w:rsid w:val="00616415"/>
    <w:rsid w:val="00616473"/>
    <w:rsid w:val="006415DF"/>
    <w:rsid w:val="00694160"/>
    <w:rsid w:val="006C0F91"/>
    <w:rsid w:val="006D0E7B"/>
    <w:rsid w:val="006E6D8F"/>
    <w:rsid w:val="006E7ADD"/>
    <w:rsid w:val="006F0B77"/>
    <w:rsid w:val="00701189"/>
    <w:rsid w:val="00701A67"/>
    <w:rsid w:val="00702C28"/>
    <w:rsid w:val="0071087C"/>
    <w:rsid w:val="0072531A"/>
    <w:rsid w:val="007723F2"/>
    <w:rsid w:val="0078602E"/>
    <w:rsid w:val="00793076"/>
    <w:rsid w:val="007B2FFC"/>
    <w:rsid w:val="007B3F4C"/>
    <w:rsid w:val="007C5917"/>
    <w:rsid w:val="00810AFD"/>
    <w:rsid w:val="008151C6"/>
    <w:rsid w:val="00847A5B"/>
    <w:rsid w:val="008B3983"/>
    <w:rsid w:val="008C6A4B"/>
    <w:rsid w:val="009050BF"/>
    <w:rsid w:val="00913B03"/>
    <w:rsid w:val="0092234E"/>
    <w:rsid w:val="00922E64"/>
    <w:rsid w:val="00985C23"/>
    <w:rsid w:val="009A1C9F"/>
    <w:rsid w:val="009E013D"/>
    <w:rsid w:val="009F31D1"/>
    <w:rsid w:val="00A10B58"/>
    <w:rsid w:val="00A12772"/>
    <w:rsid w:val="00A55344"/>
    <w:rsid w:val="00A71D8A"/>
    <w:rsid w:val="00A92B10"/>
    <w:rsid w:val="00AB0DAD"/>
    <w:rsid w:val="00AB6D6D"/>
    <w:rsid w:val="00AD70AF"/>
    <w:rsid w:val="00B65735"/>
    <w:rsid w:val="00B7750F"/>
    <w:rsid w:val="00B95518"/>
    <w:rsid w:val="00BB6B12"/>
    <w:rsid w:val="00C05A8D"/>
    <w:rsid w:val="00C12B5C"/>
    <w:rsid w:val="00C13174"/>
    <w:rsid w:val="00C171B3"/>
    <w:rsid w:val="00C33514"/>
    <w:rsid w:val="00C40566"/>
    <w:rsid w:val="00C50122"/>
    <w:rsid w:val="00CE5B26"/>
    <w:rsid w:val="00CE7208"/>
    <w:rsid w:val="00CF29EE"/>
    <w:rsid w:val="00D0540E"/>
    <w:rsid w:val="00D118F6"/>
    <w:rsid w:val="00D20611"/>
    <w:rsid w:val="00D31475"/>
    <w:rsid w:val="00D66EEA"/>
    <w:rsid w:val="00D8055D"/>
    <w:rsid w:val="00DF0BB2"/>
    <w:rsid w:val="00DF1ED8"/>
    <w:rsid w:val="00E240F0"/>
    <w:rsid w:val="00E324A2"/>
    <w:rsid w:val="00E7080C"/>
    <w:rsid w:val="00E776D4"/>
    <w:rsid w:val="00E96D75"/>
    <w:rsid w:val="00EA70BD"/>
    <w:rsid w:val="00EB5DC1"/>
    <w:rsid w:val="00F1217E"/>
    <w:rsid w:val="00F26285"/>
    <w:rsid w:val="00F51083"/>
    <w:rsid w:val="00F554A2"/>
    <w:rsid w:val="00F6720A"/>
    <w:rsid w:val="00F71631"/>
    <w:rsid w:val="00F872AE"/>
    <w:rsid w:val="00FA19C8"/>
    <w:rsid w:val="00FA4A74"/>
    <w:rsid w:val="00FA6788"/>
    <w:rsid w:val="00FB028E"/>
    <w:rsid w:val="00FB2B5E"/>
    <w:rsid w:val="00FC099E"/>
    <w:rsid w:val="00FF44D3"/>
    <w:rsid w:val="0903C145"/>
    <w:rsid w:val="160FBA3E"/>
    <w:rsid w:val="1BC82D64"/>
    <w:rsid w:val="2DF736C2"/>
    <w:rsid w:val="3CAFEC6E"/>
    <w:rsid w:val="5BDB2447"/>
    <w:rsid w:val="6D05EE14"/>
    <w:rsid w:val="7FA99D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B8B9ED44-5B6B-4604-85EF-A5231DFA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CommentText">
    <w:name w:val="annotation text"/>
    <w:basedOn w:val="Normal"/>
    <w:link w:val="CommentTextChar"/>
    <w:uiPriority w:val="99"/>
    <w:semiHidden/>
    <w:unhideWhenUsed/>
    <w:rsid w:val="00530F5C"/>
    <w:pPr>
      <w:spacing w:line="240" w:lineRule="auto"/>
    </w:pPr>
    <w:rPr>
      <w:sz w:val="20"/>
      <w:szCs w:val="20"/>
    </w:rPr>
  </w:style>
  <w:style w:type="character" w:customStyle="1" w:styleId="CommentTextChar">
    <w:name w:val="Comment Text Char"/>
    <w:basedOn w:val="DefaultParagraphFont"/>
    <w:link w:val="CommentText"/>
    <w:uiPriority w:val="99"/>
    <w:semiHidden/>
    <w:rsid w:val="00530F5C"/>
    <w:rPr>
      <w:sz w:val="20"/>
      <w:szCs w:val="20"/>
    </w:rPr>
  </w:style>
  <w:style w:type="paragraph" w:styleId="CommentSubject">
    <w:name w:val="annotation subject"/>
    <w:basedOn w:val="CommentText"/>
    <w:next w:val="CommentText"/>
    <w:link w:val="CommentSubjectChar"/>
    <w:uiPriority w:val="99"/>
    <w:semiHidden/>
    <w:unhideWhenUsed/>
    <w:rsid w:val="00530F5C"/>
    <w:rPr>
      <w:b/>
      <w:bCs/>
    </w:rPr>
  </w:style>
  <w:style w:type="character" w:customStyle="1" w:styleId="CommentSubjectChar">
    <w:name w:val="Comment Subject Char"/>
    <w:basedOn w:val="CommentTextChar"/>
    <w:link w:val="CommentSubject"/>
    <w:uiPriority w:val="99"/>
    <w:semiHidden/>
    <w:rsid w:val="00530F5C"/>
    <w:rPr>
      <w:b/>
      <w:bCs/>
      <w:sz w:val="20"/>
      <w:szCs w:val="20"/>
    </w:rPr>
  </w:style>
  <w:style w:type="character" w:styleId="Mention">
    <w:name w:val="Mention"/>
    <w:basedOn w:val="DefaultParagraphFont"/>
    <w:uiPriority w:val="99"/>
    <w:unhideWhenUsed/>
    <w:rsid w:val="00530F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86269325">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141581051">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4471</Words>
  <Characters>23431</Characters>
  <Application>Microsoft Office Word</Application>
  <DocSecurity>0</DocSecurity>
  <Lines>1171</Lines>
  <Paragraphs>481</Paragraphs>
  <ScaleCrop>false</ScaleCrop>
  <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Charlie Arratoon</cp:lastModifiedBy>
  <cp:revision>3</cp:revision>
  <dcterms:created xsi:type="dcterms:W3CDTF">2025-10-31T12:30:00Z</dcterms:created>
  <dcterms:modified xsi:type="dcterms:W3CDTF">2025-10-31T12:32:00Z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